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EA4545F" w:rsidP="3EA4545F" w:rsidRDefault="3EA4545F" w14:paraId="0C08F41D" w14:textId="311A7C31">
      <w:pPr>
        <w:spacing w:beforeAutospacing="1" w:afterAutospacing="1" w:line="360" w:lineRule="auto"/>
        <w:jc w:val="center"/>
        <w:outlineLvl w:val="2"/>
        <w:rPr>
          <w:rFonts w:ascii="Times New Roman" w:hAnsi="Times New Roman" w:eastAsia="Times New Roman" w:cs="Times New Roman"/>
          <w:b/>
          <w:bCs/>
        </w:rPr>
      </w:pPr>
    </w:p>
    <w:p w:rsidRPr="00EA5DB1" w:rsidR="00F15E06" w:rsidP="008C5A60" w:rsidRDefault="00F15E06" w14:paraId="6406C06F" w14:textId="77777777">
      <w:pPr>
        <w:spacing w:before="100" w:beforeAutospacing="1" w:after="100" w:afterAutospacing="1" w:line="360" w:lineRule="auto"/>
        <w:jc w:val="center"/>
        <w:outlineLvl w:val="2"/>
        <w:rPr>
          <w:rFonts w:ascii="Times New Roman" w:hAnsi="Times New Roman" w:eastAsia="Times New Roman" w:cs="Times New Roman"/>
          <w:b/>
          <w:bCs/>
          <w:kern w:val="0"/>
          <w14:ligatures w14:val="none"/>
        </w:rPr>
      </w:pPr>
      <w:r w:rsidRPr="00EA5DB1">
        <w:rPr>
          <w:rFonts w:ascii="Times New Roman" w:hAnsi="Times New Roman" w:eastAsia="Times New Roman" w:cs="Times New Roman"/>
          <w:b/>
          <w:bCs/>
          <w:kern w:val="0"/>
          <w14:ligatures w14:val="none"/>
        </w:rPr>
        <w:t>BRIDGE LABS at PEGASUS PARK</w:t>
      </w:r>
    </w:p>
    <w:p w:rsidRPr="00450AFD" w:rsidR="00F15E06" w:rsidP="008C5A60" w:rsidRDefault="00F15E06" w14:paraId="72114F6B" w14:textId="77777777">
      <w:pPr>
        <w:spacing w:before="100" w:beforeAutospacing="1" w:after="100" w:afterAutospacing="1" w:line="360" w:lineRule="auto"/>
        <w:jc w:val="center"/>
        <w:outlineLvl w:val="1"/>
        <w:rPr>
          <w:rFonts w:ascii="Times New Roman" w:hAnsi="Times New Roman" w:eastAsia="Times New Roman" w:cs="Times New Roman"/>
          <w:kern w:val="0"/>
          <w:u w:val="single"/>
          <w14:ligatures w14:val="none"/>
        </w:rPr>
      </w:pPr>
      <w:r w:rsidRPr="00450AFD">
        <w:rPr>
          <w:rFonts w:ascii="Times New Roman" w:hAnsi="Times New Roman" w:eastAsia="Times New Roman" w:cs="Times New Roman"/>
          <w:kern w:val="0"/>
          <w:u w:val="single"/>
          <w14:ligatures w14:val="none"/>
        </w:rPr>
        <w:t>BUILDING RULES AND REGULATIONS</w:t>
      </w:r>
    </w:p>
    <w:p w:rsidR="00F15E06" w:rsidP="008C5A60" w:rsidRDefault="00F15E06" w14:paraId="1D20A7B2" w14:textId="1F90D4FF">
      <w:pPr>
        <w:pStyle w:val="ListParagraph"/>
        <w:numPr>
          <w:ilvl w:val="0"/>
          <w:numId w:val="12"/>
        </w:numPr>
        <w:spacing w:before="100" w:beforeAutospacing="1" w:after="0" w:line="360" w:lineRule="auto"/>
        <w:outlineLvl w:val="2"/>
        <w:rPr>
          <w:rFonts w:ascii="Times New Roman" w:hAnsi="Times New Roman" w:eastAsia="Times New Roman" w:cs="Times New Roman"/>
          <w:b/>
          <w:bCs/>
          <w:kern w:val="0"/>
          <w14:ligatures w14:val="none"/>
        </w:rPr>
      </w:pPr>
      <w:r w:rsidRPr="00A41FBF">
        <w:rPr>
          <w:rFonts w:ascii="Times New Roman" w:hAnsi="Times New Roman" w:eastAsia="Times New Roman" w:cs="Times New Roman"/>
          <w:b/>
          <w:bCs/>
          <w:kern w:val="0"/>
          <w14:ligatures w14:val="none"/>
        </w:rPr>
        <w:t>General Conduct and Use of Premises</w:t>
      </w:r>
    </w:p>
    <w:p w:rsidR="00C436AD" w:rsidP="00C436AD" w:rsidRDefault="00C436AD" w14:paraId="6A90D715" w14:textId="77777777">
      <w:pPr>
        <w:numPr>
          <w:ilvl w:val="1"/>
          <w:numId w:val="12"/>
        </w:numPr>
        <w:spacing w:before="100" w:beforeAutospacing="1" w:after="0" w:line="360" w:lineRule="auto"/>
        <w:ind w:left="810"/>
        <w:rPr>
          <w:rFonts w:ascii="Times New Roman" w:hAnsi="Times New Roman" w:eastAsia="Times New Roman" w:cs="Times New Roman"/>
          <w:kern w:val="0"/>
          <w14:ligatures w14:val="none"/>
        </w:rPr>
      </w:pPr>
      <w:r w:rsidRPr="00A41FBF">
        <w:rPr>
          <w:rFonts w:ascii="Times New Roman" w:hAnsi="Times New Roman" w:eastAsia="Times New Roman" w:cs="Times New Roman"/>
          <w:b/>
          <w:bCs/>
          <w:kern w:val="0"/>
          <w14:ligatures w14:val="none"/>
        </w:rPr>
        <w:t>Hours of Operation</w:t>
      </w:r>
      <w:r w:rsidRPr="00A41FBF">
        <w:rPr>
          <w:rFonts w:ascii="Times New Roman" w:hAnsi="Times New Roman" w:eastAsia="Times New Roman" w:cs="Times New Roman"/>
          <w:kern w:val="0"/>
          <w14:ligatures w14:val="none"/>
        </w:rPr>
        <w:t xml:space="preserve"> Bridge Labs staff will be available to assist tenants Monday through Friday, from 9 AM to 5 PM, unless otherwise notified.</w:t>
      </w:r>
    </w:p>
    <w:p w:rsidRPr="00F15E06" w:rsidR="00C436AD" w:rsidP="00C436AD" w:rsidRDefault="00C436AD" w14:paraId="519832BE" w14:textId="77777777">
      <w:pPr>
        <w:numPr>
          <w:ilvl w:val="1"/>
          <w:numId w:val="12"/>
        </w:numPr>
        <w:spacing w:before="100" w:beforeAutospacing="1" w:after="0" w:line="360" w:lineRule="auto"/>
        <w:rPr>
          <w:rFonts w:ascii="Times New Roman" w:hAnsi="Times New Roman" w:eastAsia="Times New Roman" w:cs="Times New Roman"/>
          <w:kern w:val="0"/>
          <w14:ligatures w14:val="none"/>
        </w:rPr>
      </w:pPr>
      <w:r w:rsidRPr="00F15E06">
        <w:rPr>
          <w:rFonts w:ascii="Times New Roman" w:hAnsi="Times New Roman" w:eastAsia="Times New Roman" w:cs="Times New Roman"/>
          <w:b/>
          <w:bCs/>
          <w:kern w:val="0"/>
          <w14:ligatures w14:val="none"/>
        </w:rPr>
        <w:t>Access and Usage of Shared Areas</w:t>
      </w:r>
      <w:r w:rsidRPr="00F15E06">
        <w:rPr>
          <w:rFonts w:ascii="Times New Roman" w:hAnsi="Times New Roman" w:eastAsia="Times New Roman" w:cs="Times New Roman"/>
          <w:kern w:val="0"/>
          <w14:ligatures w14:val="none"/>
        </w:rPr>
        <w:t xml:space="preserve"> Sidewalks, doorways, vestibules, halls, stairways, and other similar areas shall not be obstructed by tenants or used by any </w:t>
      </w:r>
      <w:proofErr w:type="gramStart"/>
      <w:r w:rsidRPr="00F15E06">
        <w:rPr>
          <w:rFonts w:ascii="Times New Roman" w:hAnsi="Times New Roman" w:eastAsia="Times New Roman" w:cs="Times New Roman"/>
          <w:kern w:val="0"/>
          <w14:ligatures w14:val="none"/>
        </w:rPr>
        <w:t>tenant</w:t>
      </w:r>
      <w:proofErr w:type="gramEnd"/>
      <w:r w:rsidRPr="00F15E06">
        <w:rPr>
          <w:rFonts w:ascii="Times New Roman" w:hAnsi="Times New Roman" w:eastAsia="Times New Roman" w:cs="Times New Roman"/>
          <w:kern w:val="0"/>
          <w14:ligatures w14:val="none"/>
        </w:rPr>
        <w:t xml:space="preserve"> for purposes other than ingress and egress to and from their respective leased premises and for going from one to another part of the </w:t>
      </w:r>
      <w:proofErr w:type="gramStart"/>
      <w:r w:rsidRPr="00F15E06">
        <w:rPr>
          <w:rFonts w:ascii="Times New Roman" w:hAnsi="Times New Roman" w:eastAsia="Times New Roman" w:cs="Times New Roman"/>
          <w:kern w:val="0"/>
          <w14:ligatures w14:val="none"/>
        </w:rPr>
        <w:t>Building</w:t>
      </w:r>
      <w:proofErr w:type="gramEnd"/>
      <w:r w:rsidRPr="00F15E06">
        <w:rPr>
          <w:rFonts w:ascii="Times New Roman" w:hAnsi="Times New Roman" w:eastAsia="Times New Roman" w:cs="Times New Roman"/>
          <w:kern w:val="0"/>
          <w14:ligatures w14:val="none"/>
        </w:rPr>
        <w:t>.</w:t>
      </w:r>
    </w:p>
    <w:p w:rsidRPr="00A41FBF" w:rsidR="00C436AD" w:rsidP="00C436AD" w:rsidRDefault="00C436AD" w14:paraId="56DF955D" w14:textId="77777777">
      <w:pPr>
        <w:numPr>
          <w:ilvl w:val="1"/>
          <w:numId w:val="12"/>
        </w:numPr>
        <w:spacing w:before="100" w:beforeAutospacing="1" w:after="100" w:afterAutospacing="1" w:line="360" w:lineRule="auto"/>
        <w:rPr>
          <w:rFonts w:ascii="Times New Roman" w:hAnsi="Times New Roman" w:eastAsia="Times New Roman" w:cs="Times New Roman"/>
          <w:kern w:val="0"/>
          <w14:ligatures w14:val="none"/>
        </w:rPr>
      </w:pPr>
      <w:r w:rsidRPr="00F15E06">
        <w:rPr>
          <w:rFonts w:ascii="Times New Roman" w:hAnsi="Times New Roman" w:eastAsia="Times New Roman" w:cs="Times New Roman"/>
          <w:b/>
          <w:bCs/>
          <w:kern w:val="0"/>
          <w14:ligatures w14:val="none"/>
        </w:rPr>
        <w:t>Maintenance of Fixtures and Appliances</w:t>
      </w:r>
      <w:r w:rsidRPr="00F15E06">
        <w:rPr>
          <w:rFonts w:ascii="Times New Roman" w:hAnsi="Times New Roman" w:eastAsia="Times New Roman" w:cs="Times New Roman"/>
          <w:kern w:val="0"/>
          <w14:ligatures w14:val="none"/>
        </w:rPr>
        <w:t xml:space="preserve"> Plumbing fixtures and appliances shall be used only for the purposes for which they are designed. No sweepings, rubbish, rags, or other unsuitable material shall be thrown or deposited therein. </w:t>
      </w:r>
      <w:r w:rsidRPr="00A41FBF">
        <w:rPr>
          <w:rFonts w:ascii="Times New Roman" w:hAnsi="Times New Roman" w:eastAsia="Times New Roman" w:cs="Times New Roman"/>
          <w:kern w:val="0"/>
          <w14:ligatures w14:val="none"/>
        </w:rPr>
        <w:t xml:space="preserve">Damage resulting </w:t>
      </w:r>
      <w:proofErr w:type="gramStart"/>
      <w:r w:rsidRPr="00A41FBF">
        <w:rPr>
          <w:rFonts w:ascii="Times New Roman" w:hAnsi="Times New Roman" w:eastAsia="Times New Roman" w:cs="Times New Roman"/>
          <w:kern w:val="0"/>
          <w14:ligatures w14:val="none"/>
        </w:rPr>
        <w:t>to</w:t>
      </w:r>
      <w:proofErr w:type="gramEnd"/>
      <w:r w:rsidRPr="00A41FBF">
        <w:rPr>
          <w:rFonts w:ascii="Times New Roman" w:hAnsi="Times New Roman" w:eastAsia="Times New Roman" w:cs="Times New Roman"/>
          <w:kern w:val="0"/>
          <w14:ligatures w14:val="none"/>
        </w:rPr>
        <w:t xml:space="preserve"> any such fixtures or appliances from misuse by a tenant or its agents, employees or invitees, shall be paid by such tenant.</w:t>
      </w:r>
    </w:p>
    <w:p w:rsidRPr="00F15E06" w:rsidR="00C436AD" w:rsidP="00C436AD" w:rsidRDefault="00C436AD" w14:paraId="5A71F1AB" w14:textId="77777777">
      <w:pPr>
        <w:numPr>
          <w:ilvl w:val="1"/>
          <w:numId w:val="12"/>
        </w:numPr>
        <w:spacing w:before="100" w:beforeAutospacing="1" w:after="100" w:afterAutospacing="1" w:line="360" w:lineRule="auto"/>
        <w:rPr>
          <w:rFonts w:ascii="Times New Roman" w:hAnsi="Times New Roman" w:eastAsia="Times New Roman" w:cs="Times New Roman"/>
          <w:kern w:val="0"/>
          <w14:ligatures w14:val="none"/>
        </w:rPr>
      </w:pPr>
      <w:r w:rsidRPr="00F15E06">
        <w:rPr>
          <w:rFonts w:ascii="Times New Roman" w:hAnsi="Times New Roman" w:eastAsia="Times New Roman" w:cs="Times New Roman"/>
          <w:b/>
          <w:bCs/>
          <w:kern w:val="0"/>
          <w14:ligatures w14:val="none"/>
        </w:rPr>
        <w:t>Signage, Decorations, and Installations</w:t>
      </w:r>
      <w:r w:rsidRPr="00F15E06">
        <w:rPr>
          <w:rFonts w:ascii="Times New Roman" w:hAnsi="Times New Roman" w:eastAsia="Times New Roman" w:cs="Times New Roman"/>
          <w:kern w:val="0"/>
          <w14:ligatures w14:val="none"/>
        </w:rPr>
        <w:t xml:space="preserve"> No signs, advertisements, or notices (other than those not visible outside the Premises) shall be painted or affixed on or to any windows, doors, or other parts of the </w:t>
      </w:r>
      <w:proofErr w:type="gramStart"/>
      <w:r w:rsidRPr="00F15E06">
        <w:rPr>
          <w:rFonts w:ascii="Times New Roman" w:hAnsi="Times New Roman" w:eastAsia="Times New Roman" w:cs="Times New Roman"/>
          <w:kern w:val="0"/>
          <w14:ligatures w14:val="none"/>
        </w:rPr>
        <w:t>Building</w:t>
      </w:r>
      <w:proofErr w:type="gramEnd"/>
      <w:r w:rsidRPr="00F15E06">
        <w:rPr>
          <w:rFonts w:ascii="Times New Roman" w:hAnsi="Times New Roman" w:eastAsia="Times New Roman" w:cs="Times New Roman"/>
          <w:kern w:val="0"/>
          <w14:ligatures w14:val="none"/>
        </w:rPr>
        <w:t xml:space="preserve"> without the prior written consent of the Landlord. No nails, hooks, or screws (except those necessary to hang interior decorations) shall be inserted into the </w:t>
      </w:r>
      <w:proofErr w:type="gramStart"/>
      <w:r w:rsidRPr="00F15E06">
        <w:rPr>
          <w:rFonts w:ascii="Times New Roman" w:hAnsi="Times New Roman" w:eastAsia="Times New Roman" w:cs="Times New Roman"/>
          <w:kern w:val="0"/>
          <w14:ligatures w14:val="none"/>
        </w:rPr>
        <w:t>Building</w:t>
      </w:r>
      <w:proofErr w:type="gramEnd"/>
      <w:r w:rsidRPr="00F15E06">
        <w:rPr>
          <w:rFonts w:ascii="Times New Roman" w:hAnsi="Times New Roman" w:eastAsia="Times New Roman" w:cs="Times New Roman"/>
          <w:kern w:val="0"/>
          <w14:ligatures w14:val="none"/>
        </w:rPr>
        <w:t xml:space="preserve"> except by Building maintenance personnel. No curtains or window treatments shall be placed between the glass and the </w:t>
      </w:r>
      <w:proofErr w:type="gramStart"/>
      <w:r w:rsidRPr="00F15E06">
        <w:rPr>
          <w:rFonts w:ascii="Times New Roman" w:hAnsi="Times New Roman" w:eastAsia="Times New Roman" w:cs="Times New Roman"/>
          <w:kern w:val="0"/>
          <w14:ligatures w14:val="none"/>
        </w:rPr>
        <w:t>Building</w:t>
      </w:r>
      <w:proofErr w:type="gramEnd"/>
      <w:r w:rsidRPr="00F15E06">
        <w:rPr>
          <w:rFonts w:ascii="Times New Roman" w:hAnsi="Times New Roman" w:eastAsia="Times New Roman" w:cs="Times New Roman"/>
          <w:kern w:val="0"/>
          <w14:ligatures w14:val="none"/>
        </w:rPr>
        <w:t>-standard window treatments.</w:t>
      </w:r>
    </w:p>
    <w:p w:rsidRPr="00F15E06" w:rsidR="00C436AD" w:rsidP="00C436AD" w:rsidRDefault="00C436AD" w14:paraId="605101A3" w14:textId="77777777">
      <w:pPr>
        <w:numPr>
          <w:ilvl w:val="1"/>
          <w:numId w:val="12"/>
        </w:numPr>
        <w:spacing w:before="100" w:beforeAutospacing="1" w:after="100" w:afterAutospacing="1" w:line="360" w:lineRule="auto"/>
        <w:rPr>
          <w:rFonts w:ascii="Times New Roman" w:hAnsi="Times New Roman" w:eastAsia="Times New Roman" w:cs="Times New Roman"/>
          <w:kern w:val="0"/>
          <w14:ligatures w14:val="none"/>
        </w:rPr>
      </w:pPr>
      <w:r w:rsidRPr="00F15E06">
        <w:rPr>
          <w:rFonts w:ascii="Times New Roman" w:hAnsi="Times New Roman" w:eastAsia="Times New Roman" w:cs="Times New Roman"/>
          <w:b/>
          <w:bCs/>
          <w:kern w:val="0"/>
          <w14:ligatures w14:val="none"/>
        </w:rPr>
        <w:t>Pets and Animals Policy</w:t>
      </w:r>
      <w:r w:rsidRPr="00F15E06">
        <w:rPr>
          <w:rFonts w:ascii="Times New Roman" w:hAnsi="Times New Roman" w:eastAsia="Times New Roman" w:cs="Times New Roman"/>
          <w:kern w:val="0"/>
          <w14:ligatures w14:val="none"/>
        </w:rPr>
        <w:t xml:space="preserve"> </w:t>
      </w:r>
      <w:r w:rsidRPr="00A41FBF">
        <w:rPr>
          <w:rFonts w:ascii="Times New Roman" w:hAnsi="Times New Roman" w:eastAsia="Times New Roman" w:cs="Times New Roman"/>
          <w:kern w:val="0"/>
          <w14:ligatures w14:val="none"/>
        </w:rPr>
        <w:t>No pets (other than seeing eye dogs and other similar service animals) or other animals (other than those used exclusively for scientific uses within the Premises) shall be brought into or kept in, on or about any tenant’s leased premises.</w:t>
      </w:r>
    </w:p>
    <w:p w:rsidRPr="00A41FBF" w:rsidR="00C436AD" w:rsidP="00C436AD" w:rsidRDefault="00C436AD" w14:paraId="1EB8C639" w14:textId="77777777">
      <w:pPr>
        <w:numPr>
          <w:ilvl w:val="1"/>
          <w:numId w:val="12"/>
        </w:numPr>
        <w:spacing w:before="100" w:beforeAutospacing="1" w:after="100" w:afterAutospacing="1" w:line="360" w:lineRule="auto"/>
        <w:rPr>
          <w:rFonts w:ascii="Times New Roman" w:hAnsi="Times New Roman" w:eastAsia="Times New Roman" w:cs="Times New Roman"/>
          <w:kern w:val="0"/>
          <w14:ligatures w14:val="none"/>
        </w:rPr>
      </w:pPr>
      <w:r w:rsidRPr="00F15E06">
        <w:rPr>
          <w:rFonts w:ascii="Times New Roman" w:hAnsi="Times New Roman" w:eastAsia="Times New Roman" w:cs="Times New Roman"/>
          <w:b/>
          <w:bCs/>
          <w:kern w:val="0"/>
          <w14:ligatures w14:val="none"/>
        </w:rPr>
        <w:t>Sleeping or Lodging Restrictions</w:t>
      </w:r>
      <w:r w:rsidRPr="00F15E06">
        <w:rPr>
          <w:rFonts w:ascii="Times New Roman" w:hAnsi="Times New Roman" w:eastAsia="Times New Roman" w:cs="Times New Roman"/>
          <w:kern w:val="0"/>
          <w14:ligatures w14:val="none"/>
        </w:rPr>
        <w:t xml:space="preserve"> No portion of any tenant’s leased premises shall at any time be used or occupied as sleeping or lodging quarters.</w:t>
      </w:r>
    </w:p>
    <w:p w:rsidRPr="00114289" w:rsidR="00C436AD" w:rsidP="00C436AD" w:rsidRDefault="00C436AD" w14:paraId="319943C9" w14:textId="77777777">
      <w:pPr>
        <w:numPr>
          <w:ilvl w:val="1"/>
          <w:numId w:val="12"/>
        </w:numPr>
        <w:spacing w:before="100" w:beforeAutospacing="1" w:after="100" w:afterAutospacing="1" w:line="360" w:lineRule="auto"/>
        <w:rPr>
          <w:rFonts w:ascii="Times New Roman" w:hAnsi="Times New Roman" w:eastAsia="Times New Roman" w:cs="Times New Roman"/>
          <w:b/>
          <w:bCs/>
          <w:kern w:val="0"/>
          <w14:ligatures w14:val="none"/>
        </w:rPr>
      </w:pPr>
      <w:r w:rsidRPr="00211AE6">
        <w:rPr>
          <w:rFonts w:ascii="Times New Roman" w:hAnsi="Times New Roman" w:eastAsia="Times New Roman" w:cs="Times New Roman"/>
          <w:b/>
          <w:bCs/>
          <w:kern w:val="0"/>
          <w14:ligatures w14:val="none"/>
        </w:rPr>
        <w:t>No Smoking</w:t>
      </w:r>
      <w:r>
        <w:rPr>
          <w:rFonts w:ascii="Times New Roman" w:hAnsi="Times New Roman" w:eastAsia="Times New Roman" w:cs="Times New Roman"/>
          <w:kern w:val="0"/>
          <w14:ligatures w14:val="none"/>
        </w:rPr>
        <w:t xml:space="preserve"> </w:t>
      </w:r>
      <w:r w:rsidRPr="00A41FBF">
        <w:rPr>
          <w:rFonts w:ascii="Times New Roman" w:hAnsi="Times New Roman" w:eastAsia="Times New Roman" w:cs="Times New Roman"/>
          <w:kern w:val="0"/>
          <w14:ligatures w14:val="none"/>
        </w:rPr>
        <w:t xml:space="preserve">Tenant shall not permit its employees, invitees, or guests to smoke in the Premises or the lobbies, passages, corridors, elevators, vending rooms, rest rooms, stairways or any other area shared in common with other tenants in the </w:t>
      </w:r>
      <w:proofErr w:type="gramStart"/>
      <w:r w:rsidRPr="00A41FBF">
        <w:rPr>
          <w:rFonts w:ascii="Times New Roman" w:hAnsi="Times New Roman" w:eastAsia="Times New Roman" w:cs="Times New Roman"/>
          <w:kern w:val="0"/>
          <w14:ligatures w14:val="none"/>
        </w:rPr>
        <w:t>Building</w:t>
      </w:r>
      <w:proofErr w:type="gramEnd"/>
      <w:r w:rsidRPr="00A41FBF">
        <w:rPr>
          <w:rFonts w:ascii="Times New Roman" w:hAnsi="Times New Roman" w:eastAsia="Times New Roman" w:cs="Times New Roman"/>
          <w:kern w:val="0"/>
          <w14:ligatures w14:val="none"/>
        </w:rPr>
        <w:t xml:space="preserve">, or permit its employees, invitees, or </w:t>
      </w:r>
      <w:r w:rsidRPr="00A41FBF">
        <w:rPr>
          <w:rFonts w:ascii="Times New Roman" w:hAnsi="Times New Roman" w:eastAsia="Times New Roman" w:cs="Times New Roman"/>
          <w:kern w:val="0"/>
          <w14:ligatures w14:val="none"/>
        </w:rPr>
        <w:lastRenderedPageBreak/>
        <w:t xml:space="preserve">guests to loiter at the Building entrances for the purposes of smoking. Landlord may designate an area for smoking outside the </w:t>
      </w:r>
      <w:proofErr w:type="gramStart"/>
      <w:r w:rsidRPr="00A41FBF">
        <w:rPr>
          <w:rFonts w:ascii="Times New Roman" w:hAnsi="Times New Roman" w:eastAsia="Times New Roman" w:cs="Times New Roman"/>
          <w:kern w:val="0"/>
          <w14:ligatures w14:val="none"/>
        </w:rPr>
        <w:t>Building</w:t>
      </w:r>
      <w:proofErr w:type="gramEnd"/>
      <w:r w:rsidRPr="00A41FBF">
        <w:rPr>
          <w:rFonts w:ascii="Times New Roman" w:hAnsi="Times New Roman" w:eastAsia="Times New Roman" w:cs="Times New Roman"/>
          <w:kern w:val="0"/>
          <w14:ligatures w14:val="none"/>
        </w:rPr>
        <w:t>.</w:t>
      </w:r>
    </w:p>
    <w:p w:rsidRPr="00A41FBF" w:rsidR="00C436AD" w:rsidP="00C436AD" w:rsidRDefault="00C436AD" w14:paraId="5FCA5002" w14:textId="77777777">
      <w:pPr>
        <w:pStyle w:val="ListParagraph"/>
        <w:numPr>
          <w:ilvl w:val="1"/>
          <w:numId w:val="12"/>
        </w:numPr>
        <w:spacing w:line="360" w:lineRule="auto"/>
        <w:rPr>
          <w:rFonts w:ascii="Times New Roman" w:hAnsi="Times New Roman" w:eastAsia="Times New Roman" w:cs="Times New Roman"/>
          <w:kern w:val="0"/>
          <w14:ligatures w14:val="none"/>
        </w:rPr>
      </w:pPr>
      <w:r w:rsidRPr="00114289">
        <w:rPr>
          <w:rFonts w:ascii="Times New Roman" w:hAnsi="Times New Roman" w:eastAsia="Times New Roman" w:cs="Times New Roman"/>
          <w:b/>
          <w:bCs/>
          <w:kern w:val="0"/>
          <w14:ligatures w14:val="none"/>
        </w:rPr>
        <w:t>No Weapons</w:t>
      </w:r>
      <w:r>
        <w:rPr>
          <w:rFonts w:ascii="Times New Roman" w:hAnsi="Times New Roman" w:eastAsia="Times New Roman" w:cs="Times New Roman"/>
          <w:kern w:val="0"/>
          <w14:ligatures w14:val="none"/>
        </w:rPr>
        <w:t xml:space="preserve"> </w:t>
      </w:r>
      <w:r w:rsidRPr="00A41FBF">
        <w:rPr>
          <w:rFonts w:ascii="Times New Roman" w:hAnsi="Times New Roman" w:eastAsia="Times New Roman" w:cs="Times New Roman"/>
          <w:kern w:val="0"/>
          <w14:ligatures w14:val="none"/>
        </w:rPr>
        <w:t>Tenant will not permit any Tenant Party to bring onto the Project any handgun, firearm or other weapons of any kind, illegal drugs or, unless expressly permitted by Landlord in writing.</w:t>
      </w:r>
    </w:p>
    <w:p w:rsidRPr="00A41FBF" w:rsidR="00C436AD" w:rsidP="00C436AD" w:rsidRDefault="00C436AD" w14:paraId="6F6C3C55" w14:textId="77777777">
      <w:pPr>
        <w:pStyle w:val="ListParagraph"/>
        <w:numPr>
          <w:ilvl w:val="1"/>
          <w:numId w:val="12"/>
        </w:numPr>
        <w:spacing w:line="360" w:lineRule="auto"/>
        <w:rPr>
          <w:rFonts w:ascii="Times New Roman" w:hAnsi="Times New Roman" w:eastAsia="Times New Roman" w:cs="Times New Roman"/>
          <w:kern w:val="0"/>
          <w14:ligatures w14:val="none"/>
        </w:rPr>
      </w:pPr>
      <w:r w:rsidRPr="00114289">
        <w:rPr>
          <w:rFonts w:ascii="Times New Roman" w:hAnsi="Times New Roman" w:eastAsia="Times New Roman" w:cs="Times New Roman"/>
          <w:b/>
          <w:bCs/>
          <w:kern w:val="0"/>
          <w14:ligatures w14:val="none"/>
        </w:rPr>
        <w:t>No Vending Machines</w:t>
      </w:r>
      <w:r>
        <w:rPr>
          <w:rFonts w:ascii="Times New Roman" w:hAnsi="Times New Roman" w:eastAsia="Times New Roman" w:cs="Times New Roman"/>
          <w:kern w:val="0"/>
          <w14:ligatures w14:val="none"/>
        </w:rPr>
        <w:t xml:space="preserve"> </w:t>
      </w:r>
      <w:r w:rsidRPr="00A41FBF">
        <w:rPr>
          <w:rFonts w:ascii="Times New Roman" w:hAnsi="Times New Roman" w:eastAsia="Times New Roman" w:cs="Times New Roman"/>
          <w:kern w:val="0"/>
          <w14:ligatures w14:val="none"/>
        </w:rPr>
        <w:t>No vending or dispensing machines of any kind may be maintained in any leased premises without the prior written permission of Landlord.</w:t>
      </w:r>
    </w:p>
    <w:p w:rsidRPr="00A41FBF" w:rsidR="00C436AD" w:rsidP="00C436AD" w:rsidRDefault="00C436AD" w14:paraId="26538064" w14:textId="77777777" w14:noSpellErr="1">
      <w:pPr>
        <w:pStyle w:val="ListParagraph"/>
        <w:numPr>
          <w:ilvl w:val="1"/>
          <w:numId w:val="12"/>
        </w:numPr>
        <w:tabs>
          <w:tab w:val="left" w:pos="810"/>
        </w:tabs>
        <w:spacing w:line="360" w:lineRule="auto"/>
        <w:rPr>
          <w:rFonts w:ascii="Times New Roman" w:hAnsi="Times New Roman" w:eastAsia="Times New Roman" w:cs="Times New Roman"/>
          <w:kern w:val="0"/>
          <w14:ligatures w14:val="none"/>
        </w:rPr>
      </w:pPr>
      <w:r w:rsidR="00C436AD">
        <w:rPr>
          <w:rFonts w:ascii="Times New Roman" w:hAnsi="Times New Roman" w:eastAsia="Times New Roman" w:cs="Times New Roman"/>
          <w:b w:val="1"/>
          <w:bCs w:val="1"/>
          <w:kern w:val="0"/>
          <w14:ligatures w14:val="none"/>
        </w:rPr>
        <w:t xml:space="preserve"> </w:t>
      </w:r>
      <w:r w:rsidRPr="005539AB" w:rsidR="00C436AD">
        <w:rPr>
          <w:rFonts w:ascii="Times New Roman" w:hAnsi="Times New Roman" w:eastAsia="Times New Roman" w:cs="Times New Roman"/>
          <w:b w:val="1"/>
          <w:bCs w:val="1"/>
          <w:kern w:val="0"/>
          <w14:ligatures w14:val="none"/>
        </w:rPr>
        <w:t xml:space="preserve">Disruptive </w:t>
      </w:r>
      <w:r w:rsidR="00C436AD">
        <w:rPr>
          <w:rFonts w:ascii="Times New Roman" w:hAnsi="Times New Roman" w:eastAsia="Times New Roman" w:cs="Times New Roman"/>
          <w:b w:val="1"/>
          <w:bCs w:val="1"/>
          <w:kern w:val="0"/>
          <w14:ligatures w14:val="none"/>
        </w:rPr>
        <w:t>Activities</w:t>
      </w:r>
      <w:r w:rsidR="00C436AD">
        <w:rPr>
          <w:rFonts w:ascii="Times New Roman" w:hAnsi="Times New Roman" w:eastAsia="Times New Roman" w:cs="Times New Roman"/>
          <w:kern w:val="0"/>
          <w14:ligatures w14:val="none"/>
        </w:rPr>
        <w:t xml:space="preserve"> </w:t>
      </w:r>
      <w:r w:rsidRPr="00A41FBF" w:rsidR="00C436AD">
        <w:rPr>
          <w:rFonts w:ascii="Times New Roman" w:hAnsi="Times New Roman" w:eastAsia="Times New Roman" w:cs="Times New Roman"/>
          <w:kern w:val="0"/>
          <w14:ligatures w14:val="none"/>
        </w:rPr>
        <w:t xml:space="preserve">Tenant shall not make or permit any unreasonable vibrations or unreasonably objectionable or unpleasant noises or odors in the </w:t>
      </w:r>
      <w:proofErr w:type="gramStart"/>
      <w:r w:rsidRPr="00A41FBF" w:rsidR="00C436AD">
        <w:rPr>
          <w:rFonts w:ascii="Times New Roman" w:hAnsi="Times New Roman" w:eastAsia="Times New Roman" w:cs="Times New Roman"/>
          <w:kern w:val="0"/>
          <w14:ligatures w14:val="none"/>
        </w:rPr>
        <w:t>Building</w:t>
      </w:r>
      <w:proofErr w:type="gramEnd"/>
      <w:r w:rsidRPr="00A41FBF" w:rsidR="00C436AD">
        <w:rPr>
          <w:rFonts w:ascii="Times New Roman" w:hAnsi="Times New Roman" w:eastAsia="Times New Roman" w:cs="Times New Roman"/>
          <w:kern w:val="0"/>
          <w14:ligatures w14:val="none"/>
        </w:rPr>
        <w:t xml:space="preserve"> or otherwise unreasonably interfere in any way with other tenants or person having business with them.</w:t>
      </w:r>
    </w:p>
    <w:p w:rsidRPr="00A41FBF" w:rsidR="00C436AD" w:rsidP="00C436AD" w:rsidRDefault="00C436AD" w14:paraId="6C714B60" w14:textId="77777777" w14:noSpellErr="1">
      <w:pPr>
        <w:pStyle w:val="ListParagraph"/>
        <w:numPr>
          <w:ilvl w:val="1"/>
          <w:numId w:val="12"/>
        </w:numPr>
        <w:tabs>
          <w:tab w:val="left" w:pos="810"/>
        </w:tabs>
        <w:spacing w:line="360" w:lineRule="auto"/>
        <w:rPr>
          <w:rFonts w:ascii="Times New Roman" w:hAnsi="Times New Roman" w:eastAsia="Times New Roman" w:cs="Times New Roman"/>
          <w:kern w:val="0"/>
          <w14:ligatures w14:val="none"/>
        </w:rPr>
      </w:pPr>
      <w:r w:rsidR="00C436AD">
        <w:rPr>
          <w:rFonts w:ascii="Times New Roman" w:hAnsi="Times New Roman" w:eastAsia="Times New Roman" w:cs="Times New Roman"/>
          <w:kern w:val="0"/>
          <w14:ligatures w14:val="none"/>
        </w:rPr>
        <w:t xml:space="preserve"> </w:t>
      </w:r>
      <w:r w:rsidRPr="005539AB" w:rsidR="00C436AD">
        <w:rPr>
          <w:rFonts w:ascii="Times New Roman" w:hAnsi="Times New Roman" w:eastAsia="Times New Roman" w:cs="Times New Roman"/>
          <w:b w:val="1"/>
          <w:bCs w:val="1"/>
          <w:kern w:val="0"/>
          <w14:ligatures w14:val="none"/>
        </w:rPr>
        <w:t>Keep Premises Clean</w:t>
      </w:r>
      <w:r w:rsidR="00C436AD">
        <w:rPr>
          <w:rFonts w:ascii="Times New Roman" w:hAnsi="Times New Roman" w:eastAsia="Times New Roman" w:cs="Times New Roman"/>
          <w:kern w:val="0"/>
          <w14:ligatures w14:val="none"/>
        </w:rPr>
        <w:t xml:space="preserve"> </w:t>
      </w:r>
      <w:r w:rsidRPr="00A41FBF" w:rsidR="00C436AD">
        <w:rPr>
          <w:rFonts w:ascii="Times New Roman" w:hAnsi="Times New Roman" w:eastAsia="Times New Roman" w:cs="Times New Roman"/>
          <w:kern w:val="0"/>
          <w14:ligatures w14:val="none"/>
        </w:rPr>
        <w:t xml:space="preserve">Tenant</w:t>
      </w:r>
      <w:r w:rsidRPr="00A41FBF" w:rsidR="00C436AD">
        <w:rPr>
          <w:rFonts w:ascii="Times New Roman" w:hAnsi="Times New Roman" w:eastAsia="Times New Roman" w:cs="Times New Roman"/>
          <w:kern w:val="0"/>
          <w14:ligatures w14:val="none"/>
        </w:rPr>
        <w:t xml:space="preserve"> shall cooperate with </w:t>
      </w:r>
      <w:r w:rsidRPr="00A41FBF" w:rsidR="00C436AD">
        <w:rPr>
          <w:rFonts w:ascii="Times New Roman" w:hAnsi="Times New Roman" w:eastAsia="Times New Roman" w:cs="Times New Roman"/>
          <w:kern w:val="0"/>
          <w14:ligatures w14:val="none"/>
        </w:rPr>
        <w:t xml:space="preserve">Landlord’s</w:t>
      </w:r>
      <w:r w:rsidRPr="00A41FBF" w:rsidR="00C436AD">
        <w:rPr>
          <w:rFonts w:ascii="Times New Roman" w:hAnsi="Times New Roman" w:eastAsia="Times New Roman" w:cs="Times New Roman"/>
          <w:kern w:val="0"/>
          <w14:ligatures w14:val="none"/>
        </w:rPr>
        <w:t xml:space="preserve"> employees in keeping its leased premises neat and clean. Tenants shall not employ any person for the purpose of such cleaning other than the </w:t>
      </w:r>
      <w:r w:rsidRPr="00A41FBF" w:rsidR="00C436AD">
        <w:rPr>
          <w:rFonts w:ascii="Times New Roman" w:hAnsi="Times New Roman" w:eastAsia="Times New Roman" w:cs="Times New Roman"/>
          <w:kern w:val="0"/>
          <w14:ligatures w14:val="none"/>
        </w:rPr>
        <w:t>Building’s</w:t>
      </w:r>
      <w:r w:rsidRPr="00A41FBF" w:rsidR="00C436AD">
        <w:rPr>
          <w:rFonts w:ascii="Times New Roman" w:hAnsi="Times New Roman" w:eastAsia="Times New Roman" w:cs="Times New Roman"/>
          <w:kern w:val="0"/>
          <w14:ligatures w14:val="none"/>
        </w:rPr>
        <w:t xml:space="preserve"> cleaning and maintenance personnel unless </w:t>
      </w:r>
      <w:r w:rsidRPr="00A41FBF" w:rsidR="00C436AD">
        <w:rPr>
          <w:rFonts w:ascii="Times New Roman" w:hAnsi="Times New Roman" w:eastAsia="Times New Roman" w:cs="Times New Roman"/>
          <w:kern w:val="0"/>
          <w14:ligatures w14:val="none"/>
        </w:rPr>
        <w:t xml:space="preserve">permitted</w:t>
      </w:r>
      <w:r w:rsidRPr="00A41FBF" w:rsidR="00C436AD">
        <w:rPr>
          <w:rFonts w:ascii="Times New Roman" w:hAnsi="Times New Roman" w:eastAsia="Times New Roman" w:cs="Times New Roman"/>
          <w:kern w:val="0"/>
          <w14:ligatures w14:val="none"/>
        </w:rPr>
        <w:t xml:space="preserve"> by the Landlord.</w:t>
      </w:r>
    </w:p>
    <w:p w:rsidRPr="00A41FBF" w:rsidR="00C436AD" w:rsidP="00C436AD" w:rsidRDefault="00C436AD" w14:paraId="28031C9C" w14:textId="68C4404F">
      <w:pPr>
        <w:pStyle w:val="ListParagraph"/>
        <w:numPr>
          <w:ilvl w:val="1"/>
          <w:numId w:val="12"/>
        </w:numPr>
        <w:tabs>
          <w:tab w:val="left" w:pos="810"/>
        </w:tabs>
        <w:spacing w:line="360" w:lineRule="auto"/>
        <w:rPr>
          <w:rFonts w:ascii="Times New Roman" w:hAnsi="Times New Roman" w:eastAsia="Times New Roman" w:cs="Times New Roman"/>
          <w:kern w:val="0"/>
          <w14:ligatures w14:val="none"/>
        </w:rPr>
      </w:pPr>
      <w:r w:rsidR="00C436AD">
        <w:rPr>
          <w:rFonts w:ascii="Times New Roman" w:hAnsi="Times New Roman" w:eastAsia="Times New Roman" w:cs="Times New Roman"/>
          <w:kern w:val="0"/>
          <w14:ligatures w14:val="none"/>
        </w:rPr>
        <w:t xml:space="preserve"> </w:t>
      </w:r>
      <w:r w:rsidRPr="008127FA" w:rsidR="00C436AD">
        <w:rPr>
          <w:rFonts w:ascii="Times New Roman" w:hAnsi="Times New Roman" w:eastAsia="Times New Roman" w:cs="Times New Roman"/>
          <w:b w:val="1"/>
          <w:bCs w:val="1"/>
          <w:kern w:val="0"/>
          <w14:ligatures w14:val="none"/>
        </w:rPr>
        <w:t xml:space="preserve">Liability </w:t>
      </w:r>
      <w:r w:rsidRPr="00A41FBF" w:rsidR="00C436AD">
        <w:rPr>
          <w:rFonts w:ascii="Times New Roman" w:hAnsi="Times New Roman" w:eastAsia="Times New Roman" w:cs="Times New Roman"/>
          <w:kern w:val="0"/>
          <w14:ligatures w14:val="none"/>
        </w:rPr>
        <w:t xml:space="preserve">Landlord will not be responsible for lost or stolen </w:t>
      </w:r>
      <w:r w:rsidRPr="00A41FBF" w:rsidR="00C436AD">
        <w:rPr>
          <w:rFonts w:ascii="Times New Roman" w:hAnsi="Times New Roman" w:eastAsia="Times New Roman" w:cs="Times New Roman"/>
          <w:kern w:val="0"/>
          <w14:ligatures w14:val="none"/>
        </w:rPr>
        <w:t>personal property</w:t>
      </w:r>
      <w:r w:rsidRPr="00A41FBF" w:rsidR="00C436AD">
        <w:rPr>
          <w:rFonts w:ascii="Times New Roman" w:hAnsi="Times New Roman" w:eastAsia="Times New Roman" w:cs="Times New Roman"/>
          <w:kern w:val="0"/>
          <w14:ligatures w14:val="none"/>
        </w:rPr>
        <w:t xml:space="preserve">, </w:t>
      </w:r>
      <w:r w:rsidRPr="00A41FBF" w:rsidR="00C436AD">
        <w:rPr>
          <w:rFonts w:ascii="Times New Roman" w:hAnsi="Times New Roman" w:eastAsia="Times New Roman" w:cs="Times New Roman"/>
          <w:kern w:val="0"/>
          <w14:ligatures w14:val="none"/>
        </w:rPr>
        <w:t>money</w:t>
      </w:r>
      <w:r w:rsidRPr="00A41FBF" w:rsidR="00C436AD">
        <w:rPr>
          <w:rFonts w:ascii="Times New Roman" w:hAnsi="Times New Roman" w:eastAsia="Times New Roman" w:cs="Times New Roman"/>
          <w:kern w:val="0"/>
          <w14:ligatures w14:val="none"/>
        </w:rPr>
        <w:t xml:space="preserve"> or jewelry from tenant’s leased premises or public or </w:t>
      </w:r>
      <w:r w:rsidRPr="00A41FBF" w:rsidR="00C436AD">
        <w:rPr>
          <w:rFonts w:ascii="Times New Roman" w:hAnsi="Times New Roman" w:eastAsia="Times New Roman" w:cs="Times New Roman"/>
          <w:kern w:val="0"/>
          <w14:ligatures w14:val="none"/>
        </w:rPr>
        <w:t>common areas</w:t>
      </w:r>
      <w:r w:rsidRPr="00A41FBF" w:rsidR="00C436AD">
        <w:rPr>
          <w:rFonts w:ascii="Times New Roman" w:hAnsi="Times New Roman" w:eastAsia="Times New Roman" w:cs="Times New Roman"/>
          <w:kern w:val="0"/>
          <w14:ligatures w14:val="none"/>
        </w:rPr>
        <w:t xml:space="preserve"> regardless of whether such loss occurs when the area is locked against entry or not.</w:t>
      </w:r>
      <w:r w:rsidRPr="00A41FBF" w:rsidR="00C436AD">
        <w:rPr/>
        <w:t xml:space="preserve"> </w:t>
      </w:r>
      <w:r w:rsidRPr="00A41FBF" w:rsidR="00C436AD">
        <w:rPr>
          <w:rFonts w:ascii="Times New Roman" w:hAnsi="Times New Roman" w:eastAsia="Times New Roman" w:cs="Times New Roman"/>
          <w:kern w:val="0"/>
          <w14:ligatures w14:val="none"/>
        </w:rPr>
        <w:t xml:space="preserve">Report breaches such as unauthorized access, theft, or vandalism </w:t>
      </w:r>
      <w:r w:rsidRPr="00A41FBF" w:rsidR="00C436AD">
        <w:rPr>
          <w:rFonts w:ascii="Times New Roman" w:hAnsi="Times New Roman" w:eastAsia="Times New Roman" w:cs="Times New Roman"/>
          <w:kern w:val="0"/>
          <w14:ligatures w14:val="none"/>
        </w:rPr>
        <w:t>immediately</w:t>
      </w:r>
      <w:r w:rsidRPr="00A41FBF" w:rsidR="00C436AD">
        <w:rPr>
          <w:rFonts w:ascii="Times New Roman" w:hAnsi="Times New Roman" w:eastAsia="Times New Roman" w:cs="Times New Roman"/>
          <w:kern w:val="0"/>
          <w14:ligatures w14:val="none"/>
        </w:rPr>
        <w:t>.</w:t>
      </w:r>
    </w:p>
    <w:p w:rsidRPr="00A41FBF" w:rsidR="00C436AD" w:rsidP="00C436AD" w:rsidRDefault="00C436AD" w14:textId="77777777" w14:paraId="40E86388">
      <w:pPr>
        <w:pStyle w:val="ListParagraph"/>
        <w:numPr>
          <w:ilvl w:val="1"/>
          <w:numId w:val="12"/>
        </w:numPr>
        <w:tabs>
          <w:tab w:val="left" w:pos="810"/>
        </w:tabs>
        <w:spacing w:line="360" w:lineRule="auto"/>
        <w:rPr>
          <w:rFonts w:ascii="Times New Roman" w:hAnsi="Times New Roman" w:eastAsia="Times New Roman" w:cs="Times New Roman"/>
          <w:kern w:val="0"/>
          <w14:ligatures w14:val="none"/>
        </w:rPr>
      </w:pPr>
      <w:r w:rsidRPr="00D84D3B" w:rsidR="00C436AD">
        <w:rPr>
          <w:rFonts w:ascii="Times New Roman" w:hAnsi="Times New Roman" w:eastAsia="Times New Roman" w:cs="Times New Roman"/>
          <w:b w:val="1"/>
          <w:bCs w:val="1"/>
          <w:kern w:val="0"/>
          <w14:ligatures w14:val="none"/>
        </w:rPr>
        <w:t>Hallways</w:t>
      </w:r>
      <w:r w:rsidR="00C436AD">
        <w:rPr>
          <w:rFonts w:ascii="Times New Roman" w:hAnsi="Times New Roman" w:eastAsia="Times New Roman" w:cs="Times New Roman"/>
          <w:kern w:val="0"/>
          <w14:ligatures w14:val="none"/>
        </w:rPr>
        <w:t xml:space="preserve"> </w:t>
      </w:r>
      <w:r w:rsidRPr="00A41FBF" w:rsidR="00C436AD">
        <w:rPr>
          <w:rFonts w:ascii="Times New Roman" w:hAnsi="Times New Roman" w:eastAsia="Times New Roman" w:cs="Times New Roman"/>
          <w:kern w:val="0"/>
          <w14:ligatures w14:val="none"/>
        </w:rPr>
        <w:t>Corridor doors, when not in use, shall be kept closed. Nothing shall be swept or thrown into the corridors, halls, elevator shafts or stairways.</w:t>
      </w:r>
    </w:p>
    <w:p w:rsidR="00F15E06" w:rsidP="008C5A60" w:rsidRDefault="00F15E06" w14:paraId="26967D09" w14:textId="2DC56365">
      <w:pPr>
        <w:pStyle w:val="ListParagraph"/>
        <w:numPr>
          <w:ilvl w:val="0"/>
          <w:numId w:val="12"/>
        </w:numPr>
        <w:spacing w:before="100" w:beforeAutospacing="1" w:after="100" w:afterAutospacing="1" w:line="360" w:lineRule="auto"/>
        <w:outlineLvl w:val="2"/>
        <w:rPr>
          <w:rFonts w:ascii="Times New Roman" w:hAnsi="Times New Roman" w:eastAsia="Times New Roman" w:cs="Times New Roman"/>
          <w:b/>
          <w:bCs/>
          <w:kern w:val="0"/>
          <w14:ligatures w14:val="none"/>
        </w:rPr>
      </w:pPr>
      <w:r w:rsidRPr="00A41FBF">
        <w:rPr>
          <w:rFonts w:ascii="Times New Roman" w:hAnsi="Times New Roman" w:eastAsia="Times New Roman" w:cs="Times New Roman"/>
          <w:b/>
          <w:bCs/>
          <w:kern w:val="0"/>
          <w14:ligatures w14:val="none"/>
        </w:rPr>
        <w:t>Building Security and Access</w:t>
      </w:r>
    </w:p>
    <w:p w:rsidRPr="00BB46AB" w:rsidR="002E693A" w:rsidP="008C5A60" w:rsidRDefault="008A126D" w14:paraId="476CFA22" w14:textId="26E79763">
      <w:pPr>
        <w:pStyle w:val="ListParagraph"/>
        <w:numPr>
          <w:ilvl w:val="1"/>
          <w:numId w:val="12"/>
        </w:numPr>
        <w:spacing w:before="100" w:beforeAutospacing="1" w:after="100" w:afterAutospacing="1" w:line="360" w:lineRule="auto"/>
        <w:outlineLvl w:val="2"/>
        <w:rPr>
          <w:rFonts w:ascii="Times New Roman" w:hAnsi="Times New Roman" w:eastAsia="Times New Roman" w:cs="Times New Roman"/>
          <w:b/>
          <w:bCs/>
          <w:kern w:val="0"/>
          <w14:ligatures w14:val="none"/>
        </w:rPr>
      </w:pPr>
      <w:r w:rsidRPr="00A41FBF">
        <w:rPr>
          <w:rFonts w:ascii="Times New Roman" w:hAnsi="Times New Roman" w:eastAsia="Times New Roman" w:cs="Times New Roman"/>
          <w:b/>
          <w:bCs/>
          <w:kern w:val="0"/>
          <w14:ligatures w14:val="none"/>
        </w:rPr>
        <w:t xml:space="preserve">Security Cards </w:t>
      </w:r>
      <w:r w:rsidRPr="00A41FBF" w:rsidR="002E693A">
        <w:rPr>
          <w:rFonts w:ascii="Times New Roman" w:hAnsi="Times New Roman" w:eastAsia="Times New Roman" w:cs="Times New Roman"/>
          <w:kern w:val="0"/>
          <w14:ligatures w14:val="none"/>
        </w:rPr>
        <w:t>Security cards will be issued by Bridge Labs Staff after training and necessary forms are submitted.</w:t>
      </w:r>
    </w:p>
    <w:p w:rsidR="0074239F" w:rsidP="008C5A60" w:rsidRDefault="0074239F" w14:paraId="593650DD" w14:textId="40A3D0FC">
      <w:pPr>
        <w:pStyle w:val="ListParagraph"/>
        <w:numPr>
          <w:ilvl w:val="1"/>
          <w:numId w:val="12"/>
        </w:numPr>
        <w:spacing w:before="100" w:beforeAutospacing="1" w:after="100" w:afterAutospacing="1" w:line="360" w:lineRule="auto"/>
        <w:outlineLvl w:val="2"/>
        <w:rPr>
          <w:rFonts w:ascii="Times New Roman" w:hAnsi="Times New Roman" w:eastAsia="Times New Roman" w:cs="Times New Roman"/>
          <w:kern w:val="0"/>
          <w14:ligatures w14:val="none"/>
        </w:rPr>
      </w:pPr>
      <w:r w:rsidRPr="00A41FBF">
        <w:rPr>
          <w:rFonts w:ascii="Times New Roman" w:hAnsi="Times New Roman" w:eastAsia="Times New Roman" w:cs="Times New Roman"/>
          <w:b/>
          <w:bCs/>
          <w:kern w:val="0"/>
          <w14:ligatures w14:val="none"/>
        </w:rPr>
        <w:t>Additional Locks</w:t>
      </w:r>
      <w:r w:rsidRPr="00A41FBF">
        <w:rPr>
          <w:rFonts w:ascii="Times New Roman" w:hAnsi="Times New Roman" w:eastAsia="Times New Roman" w:cs="Times New Roman"/>
          <w:kern w:val="0"/>
          <w14:ligatures w14:val="none"/>
        </w:rPr>
        <w:t xml:space="preserve"> Tenants shall place any additional door locks in their leased premises without Landlord’s prior written consent.</w:t>
      </w:r>
    </w:p>
    <w:p w:rsidR="00F15E06" w:rsidP="008C5A60" w:rsidRDefault="00F15E06" w14:paraId="7647985C" w14:textId="31CF1ADD">
      <w:pPr>
        <w:numPr>
          <w:ilvl w:val="1"/>
          <w:numId w:val="12"/>
        </w:numPr>
        <w:spacing w:before="100" w:beforeAutospacing="1" w:after="100" w:afterAutospacing="1" w:line="360" w:lineRule="auto"/>
        <w:rPr>
          <w:rFonts w:ascii="Times New Roman" w:hAnsi="Times New Roman" w:eastAsia="Times New Roman" w:cs="Times New Roman"/>
          <w:kern w:val="0"/>
          <w14:ligatures w14:val="none"/>
        </w:rPr>
      </w:pPr>
      <w:r w:rsidRPr="00F15E06">
        <w:rPr>
          <w:rFonts w:ascii="Times New Roman" w:hAnsi="Times New Roman" w:eastAsia="Times New Roman" w:cs="Times New Roman"/>
          <w:b/>
          <w:bCs/>
          <w:kern w:val="0"/>
          <w14:ligatures w14:val="none"/>
        </w:rPr>
        <w:t>Keycards and Entry Regulations</w:t>
      </w:r>
      <w:r w:rsidRPr="00F15E06">
        <w:rPr>
          <w:rFonts w:ascii="Times New Roman" w:hAnsi="Times New Roman" w:eastAsia="Times New Roman" w:cs="Times New Roman"/>
          <w:kern w:val="0"/>
          <w14:ligatures w14:val="none"/>
        </w:rPr>
        <w:t xml:space="preserve"> Entry is restricted to individuals with valid keycards. Visitors must sign in at reception using the visitor management system or with the assistance of a Bridge Labs employee. Keycards must not be shared or duplicated. Lost or stolen credentials must be reported immediately for deactivation.</w:t>
      </w:r>
      <w:r w:rsidRPr="00A41FBF" w:rsidR="00A63101">
        <w:t xml:space="preserve"> </w:t>
      </w:r>
      <w:r w:rsidRPr="00A41FBF" w:rsidR="00A63101">
        <w:rPr>
          <w:rFonts w:ascii="Times New Roman" w:hAnsi="Times New Roman" w:eastAsia="Times New Roman" w:cs="Times New Roman"/>
          <w:kern w:val="0"/>
          <w14:ligatures w14:val="none"/>
        </w:rPr>
        <w:t>Badges can be reissued with a fee.</w:t>
      </w:r>
    </w:p>
    <w:p w:rsidRPr="00F15E06" w:rsidR="00F15E06" w:rsidP="008C5A60" w:rsidRDefault="00F15E06" w14:paraId="33ACF650" w14:textId="77777777">
      <w:pPr>
        <w:numPr>
          <w:ilvl w:val="1"/>
          <w:numId w:val="12"/>
        </w:numPr>
        <w:spacing w:before="100" w:beforeAutospacing="1" w:after="100" w:afterAutospacing="1" w:line="360" w:lineRule="auto"/>
        <w:rPr>
          <w:rFonts w:ascii="Times New Roman" w:hAnsi="Times New Roman" w:eastAsia="Times New Roman" w:cs="Times New Roman"/>
          <w:kern w:val="0"/>
          <w14:ligatures w14:val="none"/>
        </w:rPr>
      </w:pPr>
      <w:r w:rsidRPr="00F15E06">
        <w:rPr>
          <w:rFonts w:ascii="Times New Roman" w:hAnsi="Times New Roman" w:eastAsia="Times New Roman" w:cs="Times New Roman"/>
          <w:b/>
          <w:bCs/>
          <w:kern w:val="0"/>
          <w14:ligatures w14:val="none"/>
        </w:rPr>
        <w:t>Visitor Management</w:t>
      </w:r>
      <w:r w:rsidRPr="00F15E06">
        <w:rPr>
          <w:rFonts w:ascii="Times New Roman" w:hAnsi="Times New Roman" w:eastAsia="Times New Roman" w:cs="Times New Roman"/>
          <w:kern w:val="0"/>
          <w14:ligatures w14:val="none"/>
        </w:rPr>
        <w:t xml:space="preserve"> Visitors require assistance from a Bridge Labs employee for access. Certain areas, such as mechanical rooms and IT/server rooms, are accessible only to authorized personnel.</w:t>
      </w:r>
    </w:p>
    <w:p w:rsidRPr="00A41FBF" w:rsidR="00F15E06" w:rsidP="008C5A60" w:rsidRDefault="00F15E06" w14:paraId="0D721C54" w14:textId="6FB80436">
      <w:pPr>
        <w:numPr>
          <w:ilvl w:val="1"/>
          <w:numId w:val="12"/>
        </w:numPr>
        <w:spacing w:before="100" w:beforeAutospacing="1" w:after="100" w:afterAutospacing="1" w:line="360" w:lineRule="auto"/>
        <w:rPr>
          <w:rFonts w:ascii="Times New Roman" w:hAnsi="Times New Roman" w:eastAsia="Times New Roman" w:cs="Times New Roman"/>
          <w:kern w:val="0"/>
          <w14:ligatures w14:val="none"/>
        </w:rPr>
      </w:pPr>
      <w:r w:rsidRPr="00F15E06">
        <w:rPr>
          <w:rFonts w:ascii="Times New Roman" w:hAnsi="Times New Roman" w:eastAsia="Times New Roman" w:cs="Times New Roman"/>
          <w:b/>
          <w:bCs/>
          <w:kern w:val="0"/>
          <w14:ligatures w14:val="none"/>
        </w:rPr>
        <w:lastRenderedPageBreak/>
        <w:t>Restricted Areas</w:t>
      </w:r>
      <w:r w:rsidRPr="00F15E06">
        <w:rPr>
          <w:rFonts w:ascii="Times New Roman" w:hAnsi="Times New Roman" w:eastAsia="Times New Roman" w:cs="Times New Roman"/>
          <w:kern w:val="0"/>
          <w14:ligatures w14:val="none"/>
        </w:rPr>
        <w:t xml:space="preserve"> </w:t>
      </w:r>
      <w:r w:rsidRPr="00A41FBF" w:rsidR="008B1240">
        <w:rPr>
          <w:rFonts w:ascii="Times New Roman" w:hAnsi="Times New Roman" w:eastAsia="Times New Roman" w:cs="Times New Roman"/>
          <w:kern w:val="0"/>
          <w14:ligatures w14:val="none"/>
        </w:rPr>
        <w:t xml:space="preserve">Back of house rooms including but not limited to </w:t>
      </w:r>
      <w:r w:rsidRPr="00F15E06">
        <w:rPr>
          <w:rFonts w:ascii="Times New Roman" w:hAnsi="Times New Roman" w:eastAsia="Times New Roman" w:cs="Times New Roman"/>
          <w:kern w:val="0"/>
          <w14:ligatures w14:val="none"/>
        </w:rPr>
        <w:t xml:space="preserve">electrical rooms, mechanical rooms, </w:t>
      </w:r>
      <w:r w:rsidRPr="00A41FBF" w:rsidR="00CB6967">
        <w:rPr>
          <w:rFonts w:ascii="Times New Roman" w:hAnsi="Times New Roman" w:eastAsia="Times New Roman" w:cs="Times New Roman"/>
          <w:kern w:val="0"/>
          <w14:ligatures w14:val="none"/>
        </w:rPr>
        <w:t>server</w:t>
      </w:r>
      <w:r w:rsidRPr="00A41FBF" w:rsidR="000A122B">
        <w:rPr>
          <w:rFonts w:ascii="Times New Roman" w:hAnsi="Times New Roman" w:eastAsia="Times New Roman" w:cs="Times New Roman"/>
          <w:kern w:val="0"/>
          <w14:ligatures w14:val="none"/>
        </w:rPr>
        <w:t xml:space="preserve">/IT rooms, </w:t>
      </w:r>
      <w:r w:rsidRPr="00A41FBF" w:rsidR="00A37A93">
        <w:rPr>
          <w:rFonts w:ascii="Times New Roman" w:hAnsi="Times New Roman" w:eastAsia="Times New Roman" w:cs="Times New Roman"/>
          <w:kern w:val="0"/>
          <w14:ligatures w14:val="none"/>
        </w:rPr>
        <w:t xml:space="preserve">roof, </w:t>
      </w:r>
      <w:r w:rsidRPr="00F15E06">
        <w:rPr>
          <w:rFonts w:ascii="Times New Roman" w:hAnsi="Times New Roman" w:eastAsia="Times New Roman" w:cs="Times New Roman"/>
          <w:kern w:val="0"/>
          <w14:ligatures w14:val="none"/>
        </w:rPr>
        <w:t xml:space="preserve">and other service areas of the </w:t>
      </w:r>
      <w:proofErr w:type="gramStart"/>
      <w:r w:rsidRPr="00F15E06">
        <w:rPr>
          <w:rFonts w:ascii="Times New Roman" w:hAnsi="Times New Roman" w:eastAsia="Times New Roman" w:cs="Times New Roman"/>
          <w:kern w:val="0"/>
          <w14:ligatures w14:val="none"/>
        </w:rPr>
        <w:t>Building</w:t>
      </w:r>
      <w:proofErr w:type="gramEnd"/>
      <w:r w:rsidRPr="00F15E06">
        <w:rPr>
          <w:rFonts w:ascii="Times New Roman" w:hAnsi="Times New Roman" w:eastAsia="Times New Roman" w:cs="Times New Roman"/>
          <w:kern w:val="0"/>
          <w14:ligatures w14:val="none"/>
        </w:rPr>
        <w:t xml:space="preserve"> are off-limits unless accompanied by Landlord or the Building manager.</w:t>
      </w:r>
    </w:p>
    <w:p w:rsidRPr="00F15E06" w:rsidR="008C55F4" w:rsidP="008C5A60" w:rsidRDefault="002555A5" w14:paraId="15BC2176" w14:textId="393959F4">
      <w:pPr>
        <w:numPr>
          <w:ilvl w:val="1"/>
          <w:numId w:val="12"/>
        </w:numPr>
        <w:spacing w:before="100" w:beforeAutospacing="1" w:after="100" w:afterAutospacing="1" w:line="360" w:lineRule="auto"/>
        <w:rPr>
          <w:rFonts w:ascii="Times New Roman" w:hAnsi="Times New Roman" w:eastAsia="Times New Roman" w:cs="Times New Roman"/>
          <w:kern w:val="0"/>
          <w14:ligatures w14:val="none"/>
        </w:rPr>
      </w:pPr>
      <w:r w:rsidRPr="00A41FBF">
        <w:rPr>
          <w:rFonts w:ascii="Times New Roman" w:hAnsi="Times New Roman" w:eastAsia="Times New Roman" w:cs="Times New Roman"/>
          <w:b/>
          <w:bCs/>
          <w:kern w:val="0"/>
          <w14:ligatures w14:val="none"/>
        </w:rPr>
        <w:t>Building Security</w:t>
      </w:r>
      <w:r w:rsidRPr="00A41FBF">
        <w:rPr>
          <w:rFonts w:ascii="Times New Roman" w:hAnsi="Times New Roman" w:eastAsia="Times New Roman" w:cs="Times New Roman"/>
          <w:kern w:val="0"/>
          <w14:ligatures w14:val="none"/>
        </w:rPr>
        <w:t xml:space="preserve"> Ensure doors are securely closed and locked after use. Propping open exterior by permission only by Bridge Labs staff.</w:t>
      </w:r>
    </w:p>
    <w:p w:rsidRPr="00582CF7" w:rsidR="00005B14" w:rsidP="00582CF7" w:rsidRDefault="00F15E06" w14:paraId="6DB57E02" w14:textId="10043563">
      <w:pPr>
        <w:numPr>
          <w:ilvl w:val="1"/>
          <w:numId w:val="12"/>
        </w:numPr>
        <w:spacing w:before="100" w:beforeAutospacing="1" w:after="100" w:afterAutospacing="1" w:line="360" w:lineRule="auto"/>
        <w:rPr>
          <w:rFonts w:ascii="Times New Roman" w:hAnsi="Times New Roman" w:eastAsia="Times New Roman" w:cs="Times New Roman"/>
          <w:kern w:val="0"/>
          <w:highlight w:val="lightGray"/>
          <w14:ligatures w14:val="none"/>
        </w:rPr>
      </w:pPr>
      <w:r w:rsidRPr="00B14441">
        <w:rPr>
          <w:rFonts w:ascii="Times New Roman" w:hAnsi="Times New Roman" w:eastAsia="Times New Roman" w:cs="Times New Roman"/>
          <w:b/>
          <w:kern w:val="0"/>
          <w14:ligatures w14:val="none"/>
        </w:rPr>
        <w:t xml:space="preserve">Emergency </w:t>
      </w:r>
      <w:r w:rsidRPr="00B14441" w:rsidR="003757ED">
        <w:rPr>
          <w:rFonts w:ascii="Times New Roman" w:hAnsi="Times New Roman" w:eastAsia="Times New Roman" w:cs="Times New Roman"/>
          <w:b/>
          <w:kern w:val="0"/>
          <w14:ligatures w14:val="none"/>
        </w:rPr>
        <w:t xml:space="preserve">Action </w:t>
      </w:r>
      <w:r w:rsidRPr="00B14441">
        <w:rPr>
          <w:rFonts w:ascii="Times New Roman" w:hAnsi="Times New Roman" w:eastAsia="Times New Roman" w:cs="Times New Roman"/>
          <w:b/>
          <w:kern w:val="0"/>
          <w14:ligatures w14:val="none"/>
        </w:rPr>
        <w:t>Procedures</w:t>
      </w:r>
      <w:r w:rsidRPr="00B14441">
        <w:rPr>
          <w:rFonts w:ascii="Times New Roman" w:hAnsi="Times New Roman" w:eastAsia="Times New Roman" w:cs="Times New Roman"/>
          <w:kern w:val="0"/>
          <w14:ligatures w14:val="none"/>
        </w:rPr>
        <w:t xml:space="preserve"> </w:t>
      </w:r>
      <w:r w:rsidRPr="00B14441" w:rsidR="00262798">
        <w:rPr>
          <w:rFonts w:ascii="Times New Roman" w:hAnsi="Times New Roman" w:eastAsia="Times New Roman" w:cs="Times New Roman"/>
          <w:kern w:val="0"/>
          <w14:ligatures w14:val="none"/>
        </w:rPr>
        <w:t>The following</w:t>
      </w:r>
      <w:r w:rsidRPr="00B14441" w:rsidR="00F966A1">
        <w:rPr>
          <w:rFonts w:ascii="Times New Roman" w:hAnsi="Times New Roman" w:eastAsia="Times New Roman" w:cs="Times New Roman"/>
          <w:kern w:val="0"/>
          <w14:ligatures w14:val="none"/>
        </w:rPr>
        <w:t xml:space="preserve"> Emergency Action Plan (EAP) is to establish</w:t>
      </w:r>
      <w:r w:rsidRPr="00F966A1" w:rsidR="00F966A1">
        <w:rPr>
          <w:rFonts w:ascii="Times New Roman" w:hAnsi="Times New Roman" w:eastAsia="Times New Roman" w:cs="Times New Roman"/>
          <w:kern w:val="0"/>
          <w14:ligatures w14:val="none"/>
        </w:rPr>
        <w:t xml:space="preserve"> procedures and responsibilities to ensure the safety of all personnel, visitors, and the facility in the event of an emergency. This plan applies to all employees, researchers, visitors, and contractors working within Bridge Labs.</w:t>
      </w:r>
      <w:r w:rsidR="00262798">
        <w:rPr>
          <w:rFonts w:ascii="Times New Roman" w:hAnsi="Times New Roman" w:eastAsia="Times New Roman" w:cs="Times New Roman"/>
          <w:kern w:val="0"/>
          <w14:ligatures w14:val="none"/>
        </w:rPr>
        <w:t xml:space="preserve"> This plan is in addition to the EAP outlined by the Pegasus Park campus. </w:t>
      </w:r>
    </w:p>
    <w:p w:rsidRPr="005272B3" w:rsidR="005272B3" w:rsidP="005272B3" w:rsidRDefault="005272B3" w14:paraId="7B623291" w14:textId="77777777">
      <w:pPr>
        <w:numPr>
          <w:ilvl w:val="2"/>
          <w:numId w:val="12"/>
        </w:numPr>
        <w:spacing w:before="100" w:beforeAutospacing="1" w:after="100" w:afterAutospacing="1" w:line="360" w:lineRule="auto"/>
        <w:rPr>
          <w:rFonts w:ascii="Times New Roman" w:hAnsi="Times New Roman" w:eastAsia="Times New Roman" w:cs="Times New Roman"/>
          <w:kern w:val="0"/>
          <w14:ligatures w14:val="none"/>
        </w:rPr>
      </w:pPr>
      <w:r w:rsidRPr="00B62EFF">
        <w:rPr>
          <w:rFonts w:ascii="Times New Roman" w:hAnsi="Times New Roman" w:eastAsia="Times New Roman" w:cs="Times New Roman"/>
          <w:b/>
          <w:bCs/>
          <w:kern w:val="0"/>
          <w14:ligatures w14:val="none"/>
        </w:rPr>
        <w:t>Fire Emergency</w:t>
      </w:r>
      <w:r w:rsidRPr="005272B3">
        <w:rPr>
          <w:rFonts w:ascii="Times New Roman" w:hAnsi="Times New Roman" w:eastAsia="Times New Roman" w:cs="Times New Roman"/>
          <w:kern w:val="0"/>
          <w14:ligatures w14:val="none"/>
        </w:rPr>
        <w:t xml:space="preserve"> In case of a fire emergency, do not try to fight the fire. Follow the instructions outlined below:</w:t>
      </w:r>
    </w:p>
    <w:p w:rsidRPr="005272B3" w:rsidR="005272B3" w:rsidP="00EA344C" w:rsidRDefault="005272B3" w14:paraId="013AE8DA" w14:textId="77777777">
      <w:pPr>
        <w:numPr>
          <w:ilvl w:val="3"/>
          <w:numId w:val="20"/>
        </w:numPr>
        <w:spacing w:before="100" w:beforeAutospacing="1" w:after="100" w:afterAutospacing="1" w:line="360" w:lineRule="auto"/>
        <w:rPr>
          <w:rFonts w:ascii="Times New Roman" w:hAnsi="Times New Roman" w:eastAsia="Times New Roman" w:cs="Times New Roman"/>
          <w:kern w:val="0"/>
          <w14:ligatures w14:val="none"/>
        </w:rPr>
      </w:pPr>
      <w:r w:rsidRPr="005272B3">
        <w:rPr>
          <w:rFonts w:ascii="Times New Roman" w:hAnsi="Times New Roman" w:eastAsia="Times New Roman" w:cs="Times New Roman"/>
          <w:kern w:val="0"/>
          <w14:ligatures w14:val="none"/>
        </w:rPr>
        <w:t>Activate the nearest fire alarm.</w:t>
      </w:r>
    </w:p>
    <w:p w:rsidRPr="005272B3" w:rsidR="005272B3" w:rsidP="00EA344C" w:rsidRDefault="005272B3" w14:paraId="4C03B68E" w14:textId="77777777">
      <w:pPr>
        <w:numPr>
          <w:ilvl w:val="3"/>
          <w:numId w:val="20"/>
        </w:numPr>
        <w:spacing w:before="100" w:beforeAutospacing="1" w:after="100" w:afterAutospacing="1" w:line="360" w:lineRule="auto"/>
        <w:rPr>
          <w:rFonts w:ascii="Times New Roman" w:hAnsi="Times New Roman" w:eastAsia="Times New Roman" w:cs="Times New Roman"/>
          <w:kern w:val="0"/>
          <w14:ligatures w14:val="none"/>
        </w:rPr>
      </w:pPr>
      <w:r w:rsidRPr="005272B3">
        <w:rPr>
          <w:rFonts w:ascii="Times New Roman" w:hAnsi="Times New Roman" w:eastAsia="Times New Roman" w:cs="Times New Roman"/>
          <w:kern w:val="0"/>
          <w14:ligatures w14:val="none"/>
        </w:rPr>
        <w:t>Evacuate the building immediately using the nearest exit. Do not use elevators.</w:t>
      </w:r>
    </w:p>
    <w:p w:rsidRPr="005272B3" w:rsidR="005272B3" w:rsidP="00EA344C" w:rsidRDefault="005272B3" w14:paraId="457F4ABE" w14:textId="77777777">
      <w:pPr>
        <w:numPr>
          <w:ilvl w:val="3"/>
          <w:numId w:val="20"/>
        </w:numPr>
        <w:spacing w:before="100" w:beforeAutospacing="1" w:after="100" w:afterAutospacing="1" w:line="360" w:lineRule="auto"/>
        <w:rPr>
          <w:rFonts w:ascii="Times New Roman" w:hAnsi="Times New Roman" w:eastAsia="Times New Roman" w:cs="Times New Roman"/>
          <w:kern w:val="0"/>
          <w14:ligatures w14:val="none"/>
        </w:rPr>
      </w:pPr>
      <w:r w:rsidRPr="005272B3">
        <w:rPr>
          <w:rFonts w:ascii="Times New Roman" w:hAnsi="Times New Roman" w:eastAsia="Times New Roman" w:cs="Times New Roman"/>
          <w:kern w:val="0"/>
          <w14:ligatures w14:val="none"/>
        </w:rPr>
        <w:t>Assemble at the designated meeting area as defined by your company.</w:t>
      </w:r>
    </w:p>
    <w:p w:rsidRPr="005272B3" w:rsidR="005272B3" w:rsidP="00EA344C" w:rsidRDefault="005272B3" w14:paraId="3F632235" w14:textId="77777777">
      <w:pPr>
        <w:numPr>
          <w:ilvl w:val="3"/>
          <w:numId w:val="20"/>
        </w:numPr>
        <w:spacing w:before="100" w:beforeAutospacing="1" w:after="100" w:afterAutospacing="1" w:line="360" w:lineRule="auto"/>
        <w:rPr>
          <w:rFonts w:ascii="Times New Roman" w:hAnsi="Times New Roman" w:eastAsia="Times New Roman" w:cs="Times New Roman"/>
          <w:kern w:val="0"/>
          <w14:ligatures w14:val="none"/>
        </w:rPr>
      </w:pPr>
      <w:r w:rsidRPr="005272B3">
        <w:rPr>
          <w:rFonts w:ascii="Times New Roman" w:hAnsi="Times New Roman" w:eastAsia="Times New Roman" w:cs="Times New Roman"/>
          <w:kern w:val="0"/>
          <w14:ligatures w14:val="none"/>
        </w:rPr>
        <w:t>Call 911 and provide details of the fire.</w:t>
      </w:r>
    </w:p>
    <w:p w:rsidRPr="005272B3" w:rsidR="005272B3" w:rsidP="00EA344C" w:rsidRDefault="005272B3" w14:paraId="59241428" w14:textId="77777777">
      <w:pPr>
        <w:numPr>
          <w:ilvl w:val="3"/>
          <w:numId w:val="20"/>
        </w:numPr>
        <w:spacing w:before="100" w:beforeAutospacing="1" w:after="100" w:afterAutospacing="1" w:line="360" w:lineRule="auto"/>
        <w:rPr>
          <w:rFonts w:ascii="Times New Roman" w:hAnsi="Times New Roman" w:eastAsia="Times New Roman" w:cs="Times New Roman"/>
          <w:kern w:val="0"/>
          <w14:ligatures w14:val="none"/>
        </w:rPr>
      </w:pPr>
      <w:r w:rsidRPr="005272B3">
        <w:rPr>
          <w:rFonts w:ascii="Times New Roman" w:hAnsi="Times New Roman" w:eastAsia="Times New Roman" w:cs="Times New Roman"/>
          <w:kern w:val="0"/>
          <w14:ligatures w14:val="none"/>
        </w:rPr>
        <w:t>Do not re-enter the building until authorized by emergency personnel.</w:t>
      </w:r>
    </w:p>
    <w:p w:rsidRPr="005272B3" w:rsidR="005272B3" w:rsidP="005272B3" w:rsidRDefault="005272B3" w14:paraId="5826389E" w14:textId="77777777">
      <w:pPr>
        <w:numPr>
          <w:ilvl w:val="2"/>
          <w:numId w:val="12"/>
        </w:numPr>
        <w:spacing w:before="100" w:beforeAutospacing="1" w:after="100" w:afterAutospacing="1" w:line="360" w:lineRule="auto"/>
        <w:rPr>
          <w:rFonts w:ascii="Times New Roman" w:hAnsi="Times New Roman" w:eastAsia="Times New Roman" w:cs="Times New Roman"/>
          <w:kern w:val="0"/>
          <w14:ligatures w14:val="none"/>
        </w:rPr>
      </w:pPr>
      <w:r w:rsidRPr="00B62EFF">
        <w:rPr>
          <w:rFonts w:ascii="Times New Roman" w:hAnsi="Times New Roman" w:eastAsia="Times New Roman" w:cs="Times New Roman"/>
          <w:b/>
          <w:bCs/>
          <w:kern w:val="0"/>
          <w14:ligatures w14:val="none"/>
        </w:rPr>
        <w:t>Chemical Spill</w:t>
      </w:r>
      <w:r w:rsidRPr="005272B3">
        <w:rPr>
          <w:rFonts w:ascii="Times New Roman" w:hAnsi="Times New Roman" w:eastAsia="Times New Roman" w:cs="Times New Roman"/>
          <w:kern w:val="0"/>
          <w14:ligatures w14:val="none"/>
        </w:rPr>
        <w:t xml:space="preserve"> In case of a chemical spill, follow the instructions below:</w:t>
      </w:r>
    </w:p>
    <w:p w:rsidRPr="005272B3" w:rsidR="005272B3" w:rsidP="00B62EFF" w:rsidRDefault="005272B3" w14:paraId="4D56E96D" w14:textId="77D53C11">
      <w:pPr>
        <w:numPr>
          <w:ilvl w:val="3"/>
          <w:numId w:val="21"/>
        </w:numPr>
        <w:spacing w:before="100" w:beforeAutospacing="1" w:after="100" w:afterAutospacing="1" w:line="360" w:lineRule="auto"/>
        <w:rPr>
          <w:rFonts w:ascii="Times New Roman" w:hAnsi="Times New Roman" w:eastAsia="Times New Roman" w:cs="Times New Roman"/>
          <w:kern w:val="0"/>
          <w14:ligatures w14:val="none"/>
        </w:rPr>
      </w:pPr>
      <w:r w:rsidRPr="005272B3">
        <w:rPr>
          <w:rFonts w:ascii="Times New Roman" w:hAnsi="Times New Roman" w:eastAsia="Times New Roman" w:cs="Times New Roman"/>
          <w:kern w:val="0"/>
          <w14:ligatures w14:val="none"/>
        </w:rPr>
        <w:t>Alert personnel in the area and evacuate if necessary.</w:t>
      </w:r>
    </w:p>
    <w:p w:rsidRPr="005272B3" w:rsidR="005272B3" w:rsidP="00B62EFF" w:rsidRDefault="005272B3" w14:paraId="1A45E73F" w14:textId="77777777">
      <w:pPr>
        <w:numPr>
          <w:ilvl w:val="3"/>
          <w:numId w:val="21"/>
        </w:numPr>
        <w:spacing w:before="100" w:beforeAutospacing="1" w:after="100" w:afterAutospacing="1" w:line="360" w:lineRule="auto"/>
        <w:rPr>
          <w:rFonts w:ascii="Times New Roman" w:hAnsi="Times New Roman" w:eastAsia="Times New Roman" w:cs="Times New Roman"/>
          <w:kern w:val="0"/>
          <w14:ligatures w14:val="none"/>
        </w:rPr>
      </w:pPr>
      <w:r w:rsidRPr="005272B3">
        <w:rPr>
          <w:rFonts w:ascii="Times New Roman" w:hAnsi="Times New Roman" w:eastAsia="Times New Roman" w:cs="Times New Roman"/>
          <w:kern w:val="0"/>
          <w14:ligatures w14:val="none"/>
        </w:rPr>
        <w:t>If trained, contain the spill using spill kits.</w:t>
      </w:r>
    </w:p>
    <w:p w:rsidRPr="005272B3" w:rsidR="005272B3" w:rsidP="00B62EFF" w:rsidRDefault="005272B3" w14:paraId="06C51DE7" w14:textId="77777777">
      <w:pPr>
        <w:numPr>
          <w:ilvl w:val="3"/>
          <w:numId w:val="21"/>
        </w:numPr>
        <w:spacing w:before="100" w:beforeAutospacing="1" w:after="100" w:afterAutospacing="1" w:line="360" w:lineRule="auto"/>
        <w:rPr>
          <w:rFonts w:ascii="Times New Roman" w:hAnsi="Times New Roman" w:eastAsia="Times New Roman" w:cs="Times New Roman"/>
          <w:kern w:val="0"/>
          <w14:ligatures w14:val="none"/>
        </w:rPr>
      </w:pPr>
      <w:r w:rsidRPr="005272B3">
        <w:rPr>
          <w:rFonts w:ascii="Times New Roman" w:hAnsi="Times New Roman" w:eastAsia="Times New Roman" w:cs="Times New Roman"/>
          <w:kern w:val="0"/>
          <w14:ligatures w14:val="none"/>
        </w:rPr>
        <w:t>Avoid direct contact with spilled substances</w:t>
      </w:r>
    </w:p>
    <w:p w:rsidRPr="005272B3" w:rsidR="005272B3" w:rsidP="00B62EFF" w:rsidRDefault="005272B3" w14:paraId="5318DB5E" w14:textId="77777777">
      <w:pPr>
        <w:numPr>
          <w:ilvl w:val="3"/>
          <w:numId w:val="21"/>
        </w:numPr>
        <w:spacing w:before="100" w:beforeAutospacing="1" w:after="100" w:afterAutospacing="1" w:line="360" w:lineRule="auto"/>
        <w:rPr>
          <w:rFonts w:ascii="Times New Roman" w:hAnsi="Times New Roman" w:eastAsia="Times New Roman" w:cs="Times New Roman"/>
          <w:kern w:val="0"/>
          <w14:ligatures w14:val="none"/>
        </w:rPr>
      </w:pPr>
      <w:r w:rsidRPr="005272B3">
        <w:rPr>
          <w:rFonts w:ascii="Times New Roman" w:hAnsi="Times New Roman" w:eastAsia="Times New Roman" w:cs="Times New Roman"/>
          <w:kern w:val="0"/>
          <w14:ligatures w14:val="none"/>
        </w:rPr>
        <w:t>Call the Lab Safety Officer for further instructions.</w:t>
      </w:r>
    </w:p>
    <w:p w:rsidRPr="005272B3" w:rsidR="005272B3" w:rsidP="00B62EFF" w:rsidRDefault="005272B3" w14:paraId="7BA484AE" w14:textId="77777777">
      <w:pPr>
        <w:numPr>
          <w:ilvl w:val="3"/>
          <w:numId w:val="21"/>
        </w:numPr>
        <w:spacing w:before="100" w:beforeAutospacing="1" w:after="100" w:afterAutospacing="1" w:line="360" w:lineRule="auto"/>
        <w:rPr>
          <w:rFonts w:ascii="Times New Roman" w:hAnsi="Times New Roman" w:eastAsia="Times New Roman" w:cs="Times New Roman"/>
          <w:kern w:val="0"/>
          <w14:ligatures w14:val="none"/>
        </w:rPr>
      </w:pPr>
      <w:r w:rsidRPr="005272B3">
        <w:rPr>
          <w:rFonts w:ascii="Times New Roman" w:hAnsi="Times New Roman" w:eastAsia="Times New Roman" w:cs="Times New Roman"/>
          <w:kern w:val="0"/>
          <w14:ligatures w14:val="none"/>
        </w:rPr>
        <w:t>If there is an immediate danger, activate the facility alarm and evacuate.</w:t>
      </w:r>
    </w:p>
    <w:p w:rsidRPr="005272B3" w:rsidR="005272B3" w:rsidP="005272B3" w:rsidRDefault="005272B3" w14:paraId="7182F7C0" w14:textId="20639D72">
      <w:pPr>
        <w:numPr>
          <w:ilvl w:val="2"/>
          <w:numId w:val="12"/>
        </w:numPr>
        <w:spacing w:before="100" w:beforeAutospacing="1" w:after="100" w:afterAutospacing="1" w:line="360" w:lineRule="auto"/>
        <w:rPr>
          <w:rFonts w:ascii="Times New Roman" w:hAnsi="Times New Roman" w:eastAsia="Times New Roman" w:cs="Times New Roman"/>
          <w:kern w:val="0"/>
          <w14:ligatures w14:val="none"/>
        </w:rPr>
      </w:pPr>
      <w:r w:rsidRPr="00DD37D0">
        <w:rPr>
          <w:rFonts w:ascii="Times New Roman" w:hAnsi="Times New Roman" w:eastAsia="Times New Roman" w:cs="Times New Roman"/>
          <w:b/>
          <w:bCs/>
          <w:kern w:val="0"/>
          <w14:ligatures w14:val="none"/>
        </w:rPr>
        <w:t>Medical Emergency</w:t>
      </w:r>
      <w:r w:rsidR="00DD37D0">
        <w:rPr>
          <w:rFonts w:ascii="Times New Roman" w:hAnsi="Times New Roman" w:eastAsia="Times New Roman" w:cs="Times New Roman"/>
          <w:kern w:val="0"/>
          <w14:ligatures w14:val="none"/>
        </w:rPr>
        <w:t xml:space="preserve"> In case of a medical emergency, follow the instructions below:</w:t>
      </w:r>
    </w:p>
    <w:p w:rsidRPr="005272B3" w:rsidR="005272B3" w:rsidP="00DD37D0" w:rsidRDefault="005272B3" w14:paraId="48677A5C" w14:textId="77777777">
      <w:pPr>
        <w:numPr>
          <w:ilvl w:val="3"/>
          <w:numId w:val="22"/>
        </w:numPr>
        <w:spacing w:before="100" w:beforeAutospacing="1" w:after="100" w:afterAutospacing="1" w:line="360" w:lineRule="auto"/>
        <w:rPr>
          <w:rFonts w:ascii="Times New Roman" w:hAnsi="Times New Roman" w:eastAsia="Times New Roman" w:cs="Times New Roman"/>
          <w:kern w:val="0"/>
          <w14:ligatures w14:val="none"/>
        </w:rPr>
      </w:pPr>
      <w:r w:rsidRPr="005272B3">
        <w:rPr>
          <w:rFonts w:ascii="Times New Roman" w:hAnsi="Times New Roman" w:eastAsia="Times New Roman" w:cs="Times New Roman"/>
          <w:kern w:val="0"/>
          <w14:ligatures w14:val="none"/>
        </w:rPr>
        <w:t>Call 911 and provide details about the injured person’s condition.</w:t>
      </w:r>
    </w:p>
    <w:p w:rsidRPr="005272B3" w:rsidR="005272B3" w:rsidP="00DD37D0" w:rsidRDefault="005272B3" w14:paraId="44CDEDC5" w14:textId="77777777">
      <w:pPr>
        <w:numPr>
          <w:ilvl w:val="3"/>
          <w:numId w:val="22"/>
        </w:numPr>
        <w:spacing w:before="100" w:beforeAutospacing="1" w:after="100" w:afterAutospacing="1" w:line="360" w:lineRule="auto"/>
        <w:rPr>
          <w:rFonts w:ascii="Times New Roman" w:hAnsi="Times New Roman" w:eastAsia="Times New Roman" w:cs="Times New Roman"/>
          <w:kern w:val="0"/>
          <w14:ligatures w14:val="none"/>
        </w:rPr>
      </w:pPr>
      <w:r w:rsidRPr="005272B3">
        <w:rPr>
          <w:rFonts w:ascii="Times New Roman" w:hAnsi="Times New Roman" w:eastAsia="Times New Roman" w:cs="Times New Roman"/>
          <w:kern w:val="0"/>
          <w14:ligatures w14:val="none"/>
        </w:rPr>
        <w:t>Provide first aid if trained and it is safe to do so.</w:t>
      </w:r>
    </w:p>
    <w:p w:rsidRPr="005272B3" w:rsidR="005272B3" w:rsidP="00DD37D0" w:rsidRDefault="005272B3" w14:paraId="2B2769F2" w14:textId="77777777">
      <w:pPr>
        <w:numPr>
          <w:ilvl w:val="3"/>
          <w:numId w:val="22"/>
        </w:numPr>
        <w:spacing w:before="100" w:beforeAutospacing="1" w:after="100" w:afterAutospacing="1" w:line="360" w:lineRule="auto"/>
        <w:rPr>
          <w:rFonts w:ascii="Times New Roman" w:hAnsi="Times New Roman" w:eastAsia="Times New Roman" w:cs="Times New Roman"/>
          <w:kern w:val="0"/>
          <w14:ligatures w14:val="none"/>
        </w:rPr>
      </w:pPr>
      <w:r w:rsidRPr="005272B3">
        <w:rPr>
          <w:rFonts w:ascii="Times New Roman" w:hAnsi="Times New Roman" w:eastAsia="Times New Roman" w:cs="Times New Roman"/>
          <w:kern w:val="0"/>
          <w14:ligatures w14:val="none"/>
        </w:rPr>
        <w:t>Inform the Bridge Labs staff of the emergency.</w:t>
      </w:r>
    </w:p>
    <w:p w:rsidRPr="005272B3" w:rsidR="005272B3" w:rsidP="00DD37D0" w:rsidRDefault="005272B3" w14:paraId="2218386A" w14:textId="77777777">
      <w:pPr>
        <w:numPr>
          <w:ilvl w:val="3"/>
          <w:numId w:val="22"/>
        </w:numPr>
        <w:spacing w:before="100" w:beforeAutospacing="1" w:after="100" w:afterAutospacing="1" w:line="360" w:lineRule="auto"/>
        <w:rPr>
          <w:rFonts w:ascii="Times New Roman" w:hAnsi="Times New Roman" w:eastAsia="Times New Roman" w:cs="Times New Roman"/>
          <w:kern w:val="0"/>
          <w14:ligatures w14:val="none"/>
        </w:rPr>
      </w:pPr>
      <w:r w:rsidRPr="005272B3">
        <w:rPr>
          <w:rFonts w:ascii="Times New Roman" w:hAnsi="Times New Roman" w:eastAsia="Times New Roman" w:cs="Times New Roman"/>
          <w:kern w:val="0"/>
          <w14:ligatures w14:val="none"/>
        </w:rPr>
        <w:t xml:space="preserve">Direct emergency responders to the location. </w:t>
      </w:r>
    </w:p>
    <w:p w:rsidRPr="005272B3" w:rsidR="005272B3" w:rsidP="005272B3" w:rsidRDefault="005272B3" w14:paraId="163909A3" w14:textId="33CDE27F">
      <w:pPr>
        <w:numPr>
          <w:ilvl w:val="2"/>
          <w:numId w:val="12"/>
        </w:numPr>
        <w:spacing w:before="100" w:beforeAutospacing="1" w:after="100" w:afterAutospacing="1" w:line="360" w:lineRule="auto"/>
        <w:rPr>
          <w:rFonts w:ascii="Times New Roman" w:hAnsi="Times New Roman" w:eastAsia="Times New Roman" w:cs="Times New Roman"/>
          <w:kern w:val="0"/>
          <w14:ligatures w14:val="none"/>
        </w:rPr>
      </w:pPr>
      <w:r w:rsidRPr="00262798">
        <w:rPr>
          <w:rFonts w:ascii="Times New Roman" w:hAnsi="Times New Roman" w:eastAsia="Times New Roman" w:cs="Times New Roman"/>
          <w:b/>
          <w:bCs/>
          <w:kern w:val="0"/>
          <w14:ligatures w14:val="none"/>
        </w:rPr>
        <w:lastRenderedPageBreak/>
        <w:t>Severe Weather (tornado, hurricane, etc.)</w:t>
      </w:r>
      <w:r w:rsidR="00262798">
        <w:rPr>
          <w:rFonts w:ascii="Times New Roman" w:hAnsi="Times New Roman" w:eastAsia="Times New Roman" w:cs="Times New Roman"/>
          <w:kern w:val="0"/>
          <w14:ligatures w14:val="none"/>
        </w:rPr>
        <w:t xml:space="preserve"> In case of severe weather, follow the instructions below:</w:t>
      </w:r>
    </w:p>
    <w:p w:rsidRPr="005272B3" w:rsidR="005272B3" w:rsidP="00262798" w:rsidRDefault="005272B3" w14:paraId="25335E80" w14:textId="77777777">
      <w:pPr>
        <w:numPr>
          <w:ilvl w:val="3"/>
          <w:numId w:val="23"/>
        </w:numPr>
        <w:spacing w:before="100" w:beforeAutospacing="1" w:after="100" w:afterAutospacing="1" w:line="360" w:lineRule="auto"/>
        <w:rPr>
          <w:rFonts w:ascii="Times New Roman" w:hAnsi="Times New Roman" w:eastAsia="Times New Roman" w:cs="Times New Roman"/>
          <w:kern w:val="0"/>
          <w14:ligatures w14:val="none"/>
        </w:rPr>
      </w:pPr>
      <w:r w:rsidRPr="005272B3">
        <w:rPr>
          <w:rFonts w:ascii="Times New Roman" w:hAnsi="Times New Roman" w:eastAsia="Times New Roman" w:cs="Times New Roman"/>
          <w:kern w:val="0"/>
          <w14:ligatures w14:val="none"/>
        </w:rPr>
        <w:t>Follow facility alerts and move to designated shelter areas.</w:t>
      </w:r>
    </w:p>
    <w:p w:rsidRPr="005272B3" w:rsidR="005272B3" w:rsidP="00262798" w:rsidRDefault="005272B3" w14:paraId="3EBD1563" w14:textId="77777777">
      <w:pPr>
        <w:numPr>
          <w:ilvl w:val="3"/>
          <w:numId w:val="23"/>
        </w:numPr>
        <w:spacing w:before="100" w:beforeAutospacing="1" w:after="100" w:afterAutospacing="1" w:line="360" w:lineRule="auto"/>
        <w:rPr>
          <w:rFonts w:ascii="Times New Roman" w:hAnsi="Times New Roman" w:eastAsia="Times New Roman" w:cs="Times New Roman"/>
          <w:kern w:val="0"/>
          <w14:ligatures w14:val="none"/>
        </w:rPr>
      </w:pPr>
      <w:r w:rsidRPr="005272B3">
        <w:rPr>
          <w:rFonts w:ascii="Times New Roman" w:hAnsi="Times New Roman" w:eastAsia="Times New Roman" w:cs="Times New Roman"/>
          <w:kern w:val="0"/>
          <w14:ligatures w14:val="none"/>
        </w:rPr>
        <w:t>Stay away from windows and unsecured equipment.</w:t>
      </w:r>
    </w:p>
    <w:p w:rsidRPr="005272B3" w:rsidR="005272B3" w:rsidP="00262798" w:rsidRDefault="005272B3" w14:paraId="76EA5C57" w14:textId="77777777">
      <w:pPr>
        <w:numPr>
          <w:ilvl w:val="3"/>
          <w:numId w:val="23"/>
        </w:numPr>
        <w:spacing w:before="100" w:beforeAutospacing="1" w:after="100" w:afterAutospacing="1" w:line="360" w:lineRule="auto"/>
        <w:rPr>
          <w:rFonts w:ascii="Times New Roman" w:hAnsi="Times New Roman" w:eastAsia="Times New Roman" w:cs="Times New Roman"/>
          <w:kern w:val="0"/>
          <w14:ligatures w14:val="none"/>
        </w:rPr>
      </w:pPr>
      <w:r w:rsidRPr="005272B3">
        <w:rPr>
          <w:rFonts w:ascii="Times New Roman" w:hAnsi="Times New Roman" w:eastAsia="Times New Roman" w:cs="Times New Roman"/>
          <w:kern w:val="0"/>
          <w14:ligatures w14:val="none"/>
        </w:rPr>
        <w:t>Remain in place until an all-clear signal is given by facility personnel.</w:t>
      </w:r>
    </w:p>
    <w:p w:rsidRPr="005272B3" w:rsidR="005272B3" w:rsidP="00262798" w:rsidRDefault="005272B3" w14:paraId="17E56C98" w14:textId="4E892102">
      <w:pPr>
        <w:numPr>
          <w:ilvl w:val="3"/>
          <w:numId w:val="23"/>
        </w:numPr>
        <w:spacing w:before="100" w:beforeAutospacing="1" w:after="100" w:afterAutospacing="1" w:line="360" w:lineRule="auto"/>
        <w:rPr>
          <w:rFonts w:ascii="Times New Roman" w:hAnsi="Times New Roman" w:eastAsia="Times New Roman" w:cs="Times New Roman"/>
          <w:kern w:val="0"/>
          <w14:ligatures w14:val="none"/>
        </w:rPr>
      </w:pPr>
      <w:r w:rsidRPr="005272B3">
        <w:rPr>
          <w:rFonts w:ascii="Times New Roman" w:hAnsi="Times New Roman" w:eastAsia="Times New Roman" w:cs="Times New Roman"/>
          <w:kern w:val="0"/>
          <w14:ligatures w14:val="none"/>
        </w:rPr>
        <w:t xml:space="preserve">Report any injuries or damage to the </w:t>
      </w:r>
      <w:r w:rsidR="00262798">
        <w:rPr>
          <w:rFonts w:ascii="Times New Roman" w:hAnsi="Times New Roman" w:eastAsia="Times New Roman" w:cs="Times New Roman"/>
          <w:kern w:val="0"/>
          <w14:ligatures w14:val="none"/>
        </w:rPr>
        <w:t>Bridge Labs</w:t>
      </w:r>
      <w:r w:rsidRPr="005272B3">
        <w:rPr>
          <w:rFonts w:ascii="Times New Roman" w:hAnsi="Times New Roman" w:eastAsia="Times New Roman" w:cs="Times New Roman"/>
          <w:kern w:val="0"/>
          <w14:ligatures w14:val="none"/>
        </w:rPr>
        <w:t xml:space="preserve"> staff.</w:t>
      </w:r>
    </w:p>
    <w:p w:rsidRPr="005272B3" w:rsidR="005272B3" w:rsidP="005272B3" w:rsidRDefault="007E3B72" w14:paraId="5783C7C7" w14:textId="3BBC5831">
      <w:pPr>
        <w:numPr>
          <w:ilvl w:val="2"/>
          <w:numId w:val="12"/>
        </w:numPr>
        <w:spacing w:before="100" w:beforeAutospacing="1" w:after="100" w:afterAutospacing="1" w:line="360" w:lineRule="auto"/>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 xml:space="preserve"> </w:t>
      </w:r>
      <w:r w:rsidRPr="00262798" w:rsidR="005272B3">
        <w:rPr>
          <w:rFonts w:ascii="Times New Roman" w:hAnsi="Times New Roman" w:eastAsia="Times New Roman" w:cs="Times New Roman"/>
          <w:b/>
          <w:bCs/>
          <w:kern w:val="0"/>
          <w14:ligatures w14:val="none"/>
        </w:rPr>
        <w:t>Active Shooter or Violent Intruder</w:t>
      </w:r>
      <w:r w:rsidRPr="005272B3" w:rsidR="005272B3">
        <w:rPr>
          <w:rFonts w:ascii="Times New Roman" w:hAnsi="Times New Roman" w:eastAsia="Times New Roman" w:cs="Times New Roman"/>
          <w:kern w:val="0"/>
          <w14:ligatures w14:val="none"/>
        </w:rPr>
        <w:t xml:space="preserve"> In the case of an active shooter or violent intruder, follow the instructions below in order:</w:t>
      </w:r>
    </w:p>
    <w:p w:rsidRPr="005272B3" w:rsidR="005272B3" w:rsidP="00262798" w:rsidRDefault="005272B3" w14:paraId="7593FED9" w14:textId="77777777">
      <w:pPr>
        <w:numPr>
          <w:ilvl w:val="3"/>
          <w:numId w:val="24"/>
        </w:numPr>
        <w:spacing w:before="100" w:beforeAutospacing="1" w:after="100" w:afterAutospacing="1" w:line="360" w:lineRule="auto"/>
        <w:rPr>
          <w:rFonts w:ascii="Times New Roman" w:hAnsi="Times New Roman" w:eastAsia="Times New Roman" w:cs="Times New Roman"/>
          <w:kern w:val="0"/>
          <w14:ligatures w14:val="none"/>
        </w:rPr>
      </w:pPr>
      <w:r w:rsidRPr="005272B3">
        <w:rPr>
          <w:rFonts w:ascii="Times New Roman" w:hAnsi="Times New Roman" w:eastAsia="Times New Roman" w:cs="Times New Roman"/>
          <w:kern w:val="0"/>
          <w14:ligatures w14:val="none"/>
        </w:rPr>
        <w:t>Run: evacuate if it is safe to do so.</w:t>
      </w:r>
    </w:p>
    <w:p w:rsidRPr="005272B3" w:rsidR="005272B3" w:rsidP="00262798" w:rsidRDefault="005272B3" w14:paraId="49A4B7B4" w14:textId="77777777">
      <w:pPr>
        <w:numPr>
          <w:ilvl w:val="3"/>
          <w:numId w:val="24"/>
        </w:numPr>
        <w:spacing w:before="100" w:beforeAutospacing="1" w:after="100" w:afterAutospacing="1" w:line="360" w:lineRule="auto"/>
        <w:rPr>
          <w:rFonts w:ascii="Times New Roman" w:hAnsi="Times New Roman" w:eastAsia="Times New Roman" w:cs="Times New Roman"/>
          <w:kern w:val="0"/>
          <w14:ligatures w14:val="none"/>
        </w:rPr>
      </w:pPr>
      <w:r w:rsidRPr="005272B3">
        <w:rPr>
          <w:rFonts w:ascii="Times New Roman" w:hAnsi="Times New Roman" w:eastAsia="Times New Roman" w:cs="Times New Roman"/>
          <w:kern w:val="0"/>
          <w14:ligatures w14:val="none"/>
        </w:rPr>
        <w:t>Hide: lock doors, turn off the lights, and stay silent.</w:t>
      </w:r>
    </w:p>
    <w:p w:rsidRPr="005272B3" w:rsidR="005272B3" w:rsidP="00262798" w:rsidRDefault="005272B3" w14:paraId="4F284B62" w14:textId="77777777">
      <w:pPr>
        <w:numPr>
          <w:ilvl w:val="3"/>
          <w:numId w:val="24"/>
        </w:numPr>
        <w:spacing w:before="100" w:beforeAutospacing="1" w:after="100" w:afterAutospacing="1" w:line="360" w:lineRule="auto"/>
        <w:rPr>
          <w:rFonts w:ascii="Times New Roman" w:hAnsi="Times New Roman" w:eastAsia="Times New Roman" w:cs="Times New Roman"/>
          <w:kern w:val="0"/>
          <w14:ligatures w14:val="none"/>
        </w:rPr>
      </w:pPr>
      <w:r w:rsidRPr="005272B3">
        <w:rPr>
          <w:rFonts w:ascii="Times New Roman" w:hAnsi="Times New Roman" w:eastAsia="Times New Roman" w:cs="Times New Roman"/>
          <w:kern w:val="0"/>
          <w14:ligatures w14:val="none"/>
        </w:rPr>
        <w:t>Fight: as a last resort, defend yourself</w:t>
      </w:r>
    </w:p>
    <w:p w:rsidRPr="005272B3" w:rsidR="005272B3" w:rsidP="00262798" w:rsidRDefault="005272B3" w14:paraId="57E0C405" w14:textId="77777777">
      <w:pPr>
        <w:numPr>
          <w:ilvl w:val="3"/>
          <w:numId w:val="24"/>
        </w:numPr>
        <w:spacing w:before="100" w:beforeAutospacing="1" w:after="100" w:afterAutospacing="1" w:line="360" w:lineRule="auto"/>
        <w:rPr>
          <w:rFonts w:ascii="Times New Roman" w:hAnsi="Times New Roman" w:eastAsia="Times New Roman" w:cs="Times New Roman"/>
          <w:kern w:val="0"/>
          <w14:ligatures w14:val="none"/>
        </w:rPr>
      </w:pPr>
      <w:r w:rsidRPr="005272B3">
        <w:rPr>
          <w:rFonts w:ascii="Times New Roman" w:hAnsi="Times New Roman" w:eastAsia="Times New Roman" w:cs="Times New Roman"/>
          <w:kern w:val="0"/>
          <w14:ligatures w14:val="none"/>
        </w:rPr>
        <w:t>Call 911 as soon as it is safe to do so</w:t>
      </w:r>
    </w:p>
    <w:p w:rsidRPr="00CE5886" w:rsidR="00CE6C15" w:rsidP="00CE6C15" w:rsidRDefault="000518E6" w14:paraId="3C2FE99F" w14:textId="56B99E40">
      <w:pPr>
        <w:numPr>
          <w:ilvl w:val="2"/>
          <w:numId w:val="12"/>
        </w:numPr>
        <w:spacing w:before="100" w:beforeAutospacing="1" w:after="100" w:afterAutospacing="1" w:line="360" w:lineRule="auto"/>
        <w:rPr>
          <w:rFonts w:ascii="Times New Roman" w:hAnsi="Times New Roman" w:eastAsia="Times New Roman" w:cs="Times New Roman"/>
          <w:kern w:val="0"/>
          <w14:ligatures w14:val="none"/>
        </w:rPr>
      </w:pPr>
      <w:r w:rsidRPr="0081114D">
        <w:rPr>
          <w:rFonts w:ascii="Times New Roman" w:hAnsi="Times New Roman" w:eastAsia="Times New Roman" w:cs="Times New Roman"/>
          <w:b/>
          <w:bCs/>
          <w:kern w:val="0"/>
          <w14:ligatures w14:val="none"/>
        </w:rPr>
        <w:t>Training and Drills</w:t>
      </w:r>
      <w:r w:rsidR="00195CAD">
        <w:rPr>
          <w:rFonts w:ascii="Times New Roman" w:hAnsi="Times New Roman" w:eastAsia="Times New Roman" w:cs="Times New Roman"/>
          <w:kern w:val="0"/>
          <w14:ligatures w14:val="none"/>
        </w:rPr>
        <w:t xml:space="preserve"> Annual training and drills will </w:t>
      </w:r>
      <w:r w:rsidR="0081114D">
        <w:rPr>
          <w:rFonts w:ascii="Times New Roman" w:hAnsi="Times New Roman" w:eastAsia="Times New Roman" w:cs="Times New Roman"/>
          <w:kern w:val="0"/>
          <w14:ligatures w14:val="none"/>
        </w:rPr>
        <w:t>take place in the facility.</w:t>
      </w:r>
    </w:p>
    <w:p w:rsidRPr="00CE5886" w:rsidR="000518E6" w:rsidP="005F011B" w:rsidRDefault="000518E6" w14:paraId="0E4FFFE9" w14:textId="7EA30D7B">
      <w:pPr>
        <w:numPr>
          <w:ilvl w:val="3"/>
          <w:numId w:val="26"/>
        </w:numPr>
        <w:spacing w:before="100" w:beforeAutospacing="1" w:after="100" w:afterAutospacing="1" w:line="360" w:lineRule="auto"/>
        <w:rPr>
          <w:rFonts w:ascii="Times New Roman" w:hAnsi="Times New Roman" w:eastAsia="Times New Roman" w:cs="Times New Roman"/>
          <w:kern w:val="0"/>
          <w14:ligatures w14:val="none"/>
        </w:rPr>
      </w:pPr>
      <w:r w:rsidRPr="00CE5886">
        <w:rPr>
          <w:rFonts w:ascii="Times New Roman" w:hAnsi="Times New Roman" w:eastAsia="Times New Roman" w:cs="Times New Roman"/>
          <w:kern w:val="0"/>
          <w14:ligatures w14:val="none"/>
        </w:rPr>
        <w:t>All personnel must review the EAP annually</w:t>
      </w:r>
    </w:p>
    <w:p w:rsidRPr="00CE5886" w:rsidR="000518E6" w:rsidP="005F011B" w:rsidRDefault="00BE58A9" w14:paraId="20D129B2" w14:textId="7754C8F8">
      <w:pPr>
        <w:numPr>
          <w:ilvl w:val="3"/>
          <w:numId w:val="26"/>
        </w:numPr>
        <w:spacing w:before="100" w:beforeAutospacing="1" w:after="100" w:afterAutospacing="1" w:line="360" w:lineRule="auto"/>
        <w:rPr>
          <w:rFonts w:ascii="Times New Roman" w:hAnsi="Times New Roman" w:eastAsia="Times New Roman" w:cs="Times New Roman"/>
          <w:kern w:val="0"/>
          <w14:ligatures w14:val="none"/>
        </w:rPr>
      </w:pPr>
      <w:r w:rsidRPr="00CE5886">
        <w:rPr>
          <w:rFonts w:ascii="Times New Roman" w:hAnsi="Times New Roman" w:eastAsia="Times New Roman" w:cs="Times New Roman"/>
          <w:kern w:val="0"/>
          <w14:ligatures w14:val="none"/>
        </w:rPr>
        <w:t xml:space="preserve">Emergency drills will be conducted </w:t>
      </w:r>
      <w:r w:rsidRPr="00CE5886" w:rsidR="2DD5940B">
        <w:rPr>
          <w:rFonts w:ascii="Times New Roman" w:hAnsi="Times New Roman" w:eastAsia="Times New Roman" w:cs="Times New Roman"/>
          <w:kern w:val="0"/>
          <w14:ligatures w14:val="none"/>
        </w:rPr>
        <w:t>yearly. Tenants will be notified before drills as needed.</w:t>
      </w:r>
    </w:p>
    <w:p w:rsidRPr="00CE5886" w:rsidR="002D0034" w:rsidP="005F011B" w:rsidRDefault="00A368FA" w14:paraId="7DEDA34D" w14:textId="3577E518">
      <w:pPr>
        <w:numPr>
          <w:ilvl w:val="3"/>
          <w:numId w:val="26"/>
        </w:numPr>
        <w:spacing w:before="100" w:beforeAutospacing="1" w:after="100" w:afterAutospacing="1" w:line="360" w:lineRule="auto"/>
        <w:rPr>
          <w:rFonts w:ascii="Times New Roman" w:hAnsi="Times New Roman" w:eastAsia="Times New Roman" w:cs="Times New Roman"/>
          <w:kern w:val="0"/>
          <w14:ligatures w14:val="none"/>
        </w:rPr>
      </w:pPr>
      <w:r w:rsidRPr="00CE5886">
        <w:rPr>
          <w:rFonts w:ascii="Times New Roman" w:hAnsi="Times New Roman" w:eastAsia="Times New Roman" w:cs="Times New Roman"/>
          <w:kern w:val="0"/>
          <w14:ligatures w14:val="none"/>
        </w:rPr>
        <w:t>New employees must rec</w:t>
      </w:r>
      <w:r w:rsidRPr="00CE5886" w:rsidR="00BF11E0">
        <w:rPr>
          <w:rFonts w:ascii="Times New Roman" w:hAnsi="Times New Roman" w:eastAsia="Times New Roman" w:cs="Times New Roman"/>
          <w:kern w:val="0"/>
          <w14:ligatures w14:val="none"/>
        </w:rPr>
        <w:t>eive EAP training during onboarding</w:t>
      </w:r>
    </w:p>
    <w:p w:rsidRPr="00CE5886" w:rsidR="00BF11E0" w:rsidP="00BF11E0" w:rsidRDefault="00AA4335" w14:paraId="394A2CFF" w14:textId="1EBC70C5">
      <w:pPr>
        <w:numPr>
          <w:ilvl w:val="2"/>
          <w:numId w:val="12"/>
        </w:numPr>
        <w:spacing w:before="100" w:beforeAutospacing="1" w:after="100" w:afterAutospacing="1" w:line="360" w:lineRule="auto"/>
        <w:rPr>
          <w:rFonts w:ascii="Times New Roman" w:hAnsi="Times New Roman" w:eastAsia="Times New Roman" w:cs="Times New Roman"/>
          <w:kern w:val="0"/>
          <w14:ligatures w14:val="none"/>
        </w:rPr>
      </w:pPr>
      <w:r w:rsidRPr="009C7143">
        <w:rPr>
          <w:rFonts w:ascii="Times New Roman" w:hAnsi="Times New Roman" w:eastAsia="Times New Roman" w:cs="Times New Roman"/>
          <w:b/>
          <w:bCs/>
          <w:kern w:val="0"/>
          <w14:ligatures w14:val="none"/>
        </w:rPr>
        <w:t>Emergency Equipment</w:t>
      </w:r>
      <w:r w:rsidR="00E94A57">
        <w:rPr>
          <w:rFonts w:ascii="Times New Roman" w:hAnsi="Times New Roman" w:eastAsia="Times New Roman" w:cs="Times New Roman"/>
          <w:kern w:val="0"/>
          <w14:ligatures w14:val="none"/>
        </w:rPr>
        <w:t xml:space="preserve"> The building is equipped with emergency equipment</w:t>
      </w:r>
      <w:r w:rsidR="009C7143">
        <w:rPr>
          <w:rFonts w:ascii="Times New Roman" w:hAnsi="Times New Roman" w:eastAsia="Times New Roman" w:cs="Times New Roman"/>
          <w:kern w:val="0"/>
          <w14:ligatures w14:val="none"/>
        </w:rPr>
        <w:t>:</w:t>
      </w:r>
    </w:p>
    <w:p w:rsidRPr="00CE5886" w:rsidR="00AA4335" w:rsidP="005F011B" w:rsidRDefault="00A74DFD" w14:paraId="5EDD955B" w14:textId="23AC1B95">
      <w:pPr>
        <w:numPr>
          <w:ilvl w:val="3"/>
          <w:numId w:val="27"/>
        </w:numPr>
        <w:spacing w:before="100" w:beforeAutospacing="1" w:after="100" w:afterAutospacing="1" w:line="360" w:lineRule="auto"/>
        <w:rPr>
          <w:rFonts w:ascii="Times New Roman" w:hAnsi="Times New Roman" w:eastAsia="Times New Roman" w:cs="Times New Roman"/>
          <w:kern w:val="0"/>
          <w14:ligatures w14:val="none"/>
        </w:rPr>
      </w:pPr>
      <w:r w:rsidRPr="00CE5886">
        <w:rPr>
          <w:rFonts w:ascii="Times New Roman" w:hAnsi="Times New Roman" w:eastAsia="Times New Roman" w:cs="Times New Roman"/>
          <w:kern w:val="0"/>
          <w14:ligatures w14:val="none"/>
        </w:rPr>
        <w:t>Fire extinguishers</w:t>
      </w:r>
      <w:r w:rsidRPr="00CE5886" w:rsidR="4FAC356E">
        <w:rPr>
          <w:rFonts w:ascii="Times New Roman" w:hAnsi="Times New Roman" w:eastAsia="Times New Roman" w:cs="Times New Roman"/>
          <w:kern w:val="0"/>
          <w14:ligatures w14:val="none"/>
        </w:rPr>
        <w:t xml:space="preserve"> are required in each lab space and are to be provided by the company</w:t>
      </w:r>
    </w:p>
    <w:p w:rsidRPr="00CE5886" w:rsidR="00A74DFD" w:rsidP="005F011B" w:rsidRDefault="006F5962" w14:paraId="14A80436" w14:textId="36E9ABEA">
      <w:pPr>
        <w:numPr>
          <w:ilvl w:val="3"/>
          <w:numId w:val="27"/>
        </w:numPr>
        <w:spacing w:before="100" w:beforeAutospacing="1" w:after="100" w:afterAutospacing="1" w:line="360" w:lineRule="auto"/>
        <w:rPr>
          <w:rFonts w:ascii="Times New Roman" w:hAnsi="Times New Roman" w:eastAsia="Times New Roman" w:cs="Times New Roman"/>
          <w:kern w:val="0"/>
          <w14:ligatures w14:val="none"/>
        </w:rPr>
      </w:pPr>
      <w:r w:rsidRPr="00CE5886">
        <w:rPr>
          <w:rFonts w:ascii="Times New Roman" w:hAnsi="Times New Roman" w:eastAsia="Times New Roman" w:cs="Times New Roman"/>
          <w:kern w:val="0"/>
          <w14:ligatures w14:val="none"/>
        </w:rPr>
        <w:t>First aid kits</w:t>
      </w:r>
    </w:p>
    <w:p w:rsidRPr="00CE5886" w:rsidR="006F5962" w:rsidP="005F011B" w:rsidRDefault="1E0EAC68" w14:paraId="4B081E09" w14:textId="2ACFC9B6">
      <w:pPr>
        <w:numPr>
          <w:ilvl w:val="3"/>
          <w:numId w:val="27"/>
        </w:numPr>
        <w:spacing w:before="100" w:beforeAutospacing="1" w:after="100" w:afterAutospacing="1" w:line="360" w:lineRule="auto"/>
        <w:rPr>
          <w:rFonts w:ascii="Times New Roman" w:hAnsi="Times New Roman" w:eastAsia="Times New Roman" w:cs="Times New Roman"/>
          <w:kern w:val="0"/>
          <w14:ligatures w14:val="none"/>
        </w:rPr>
      </w:pPr>
      <w:r w:rsidRPr="00CE5886">
        <w:rPr>
          <w:rFonts w:ascii="Times New Roman" w:hAnsi="Times New Roman" w:eastAsia="Times New Roman" w:cs="Times New Roman"/>
          <w:kern w:val="0"/>
          <w14:ligatures w14:val="none"/>
        </w:rPr>
        <w:t>General and material-specific s</w:t>
      </w:r>
      <w:r w:rsidRPr="00CE5886" w:rsidR="006F5962">
        <w:rPr>
          <w:rFonts w:ascii="Times New Roman" w:hAnsi="Times New Roman" w:eastAsia="Times New Roman" w:cs="Times New Roman"/>
          <w:kern w:val="0"/>
          <w14:ligatures w14:val="none"/>
        </w:rPr>
        <w:t>pill kits</w:t>
      </w:r>
      <w:r w:rsidRPr="00CE5886" w:rsidR="6ACE0188">
        <w:rPr>
          <w:rFonts w:ascii="Times New Roman" w:hAnsi="Times New Roman" w:eastAsia="Times New Roman" w:cs="Times New Roman"/>
          <w:kern w:val="0"/>
          <w14:ligatures w14:val="none"/>
        </w:rPr>
        <w:t xml:space="preserve"> are required in each lab space and are to be provided by the company.</w:t>
      </w:r>
    </w:p>
    <w:p w:rsidRPr="00CE5886" w:rsidR="006F5962" w:rsidP="005F011B" w:rsidRDefault="006F5962" w14:paraId="427089C3" w14:textId="71F76705">
      <w:pPr>
        <w:numPr>
          <w:ilvl w:val="3"/>
          <w:numId w:val="27"/>
        </w:numPr>
        <w:spacing w:before="100" w:beforeAutospacing="1" w:after="100" w:afterAutospacing="1" w:line="360" w:lineRule="auto"/>
        <w:rPr>
          <w:rFonts w:ascii="Times New Roman" w:hAnsi="Times New Roman" w:eastAsia="Times New Roman" w:cs="Times New Roman"/>
          <w:kern w:val="0"/>
          <w14:ligatures w14:val="none"/>
        </w:rPr>
      </w:pPr>
      <w:r w:rsidRPr="00CE5886">
        <w:rPr>
          <w:rFonts w:ascii="Times New Roman" w:hAnsi="Times New Roman" w:eastAsia="Times New Roman" w:cs="Times New Roman"/>
          <w:kern w:val="0"/>
          <w14:ligatures w14:val="none"/>
        </w:rPr>
        <w:t>Emergency eyewash stations and showers</w:t>
      </w:r>
      <w:r w:rsidRPr="00CE5886" w:rsidR="2334E905">
        <w:rPr>
          <w:rFonts w:ascii="Times New Roman" w:hAnsi="Times New Roman" w:eastAsia="Times New Roman" w:cs="Times New Roman"/>
          <w:kern w:val="0"/>
          <w14:ligatures w14:val="none"/>
        </w:rPr>
        <w:t xml:space="preserve"> are to be tested monthly by the company or a designated party (e.g. BioLabs).</w:t>
      </w:r>
    </w:p>
    <w:p w:rsidR="0A59B1F7" w:rsidP="328305B8" w:rsidRDefault="0A59B1F7" w14:paraId="5BD1EBD9" w14:textId="2BE3C487">
      <w:pPr>
        <w:numPr>
          <w:ilvl w:val="2"/>
          <w:numId w:val="12"/>
        </w:numPr>
        <w:spacing w:beforeAutospacing="on" w:afterAutospacing="on" w:line="360" w:lineRule="auto"/>
        <w:rPr>
          <w:rFonts w:ascii="Times New Roman" w:hAnsi="Times New Roman" w:eastAsia="Times New Roman" w:cs="Times New Roman"/>
        </w:rPr>
      </w:pPr>
      <w:r w:rsidRPr="328305B8" w:rsidR="0A59B1F7">
        <w:rPr>
          <w:rFonts w:ascii="Times New Roman" w:hAnsi="Times New Roman" w:eastAsia="Times New Roman" w:cs="Times New Roman"/>
          <w:b w:val="1"/>
          <w:bCs w:val="1"/>
        </w:rPr>
        <w:t>Emergency Evacuation</w:t>
      </w:r>
      <w:r w:rsidRPr="328305B8" w:rsidR="0A59B1F7">
        <w:rPr>
          <w:rFonts w:ascii="Times New Roman" w:hAnsi="Times New Roman" w:eastAsia="Times New Roman" w:cs="Times New Roman"/>
        </w:rPr>
        <w:t xml:space="preserve"> In case of emergency, </w:t>
      </w:r>
      <w:r w:rsidRPr="328305B8" w:rsidR="4654BD0F">
        <w:rPr>
          <w:rFonts w:ascii="Times New Roman" w:hAnsi="Times New Roman" w:eastAsia="Times New Roman" w:cs="Times New Roman"/>
        </w:rPr>
        <w:t xml:space="preserve">the building will be evacuated using evacuation maps </w:t>
      </w:r>
      <w:r w:rsidRPr="328305B8" w:rsidR="5A5414B5">
        <w:rPr>
          <w:rFonts w:ascii="Times New Roman" w:hAnsi="Times New Roman" w:eastAsia="Times New Roman" w:cs="Times New Roman"/>
        </w:rPr>
        <w:t xml:space="preserve">posted </w:t>
      </w:r>
      <w:r w:rsidRPr="328305B8" w:rsidR="4654BD0F">
        <w:rPr>
          <w:rFonts w:ascii="Times New Roman" w:hAnsi="Times New Roman" w:eastAsia="Times New Roman" w:cs="Times New Roman"/>
        </w:rPr>
        <w:t>around the building</w:t>
      </w:r>
      <w:r w:rsidRPr="328305B8" w:rsidR="1954191A">
        <w:rPr>
          <w:rFonts w:ascii="Times New Roman" w:hAnsi="Times New Roman" w:eastAsia="Times New Roman" w:cs="Times New Roman"/>
        </w:rPr>
        <w:t xml:space="preserve">, in all spaces where </w:t>
      </w:r>
      <w:r w:rsidRPr="328305B8" w:rsidR="1954191A">
        <w:rPr>
          <w:rFonts w:ascii="Times New Roman" w:hAnsi="Times New Roman" w:eastAsia="Times New Roman" w:cs="Times New Roman"/>
        </w:rPr>
        <w:t>appropriate</w:t>
      </w:r>
      <w:r w:rsidRPr="328305B8" w:rsidR="1954191A">
        <w:rPr>
          <w:rFonts w:ascii="Times New Roman" w:hAnsi="Times New Roman" w:eastAsia="Times New Roman" w:cs="Times New Roman"/>
        </w:rPr>
        <w:t xml:space="preserve">, and at all </w:t>
      </w:r>
      <w:r w:rsidRPr="328305B8" w:rsidR="1954191A">
        <w:rPr>
          <w:rFonts w:ascii="Times New Roman" w:hAnsi="Times New Roman" w:eastAsia="Times New Roman" w:cs="Times New Roman"/>
        </w:rPr>
        <w:t>exits.</w:t>
      </w:r>
    </w:p>
    <w:p w:rsidRPr="00CE5886" w:rsidR="00835E21" w:rsidP="15416BC1" w:rsidRDefault="005336B1" w14:paraId="3FE5BFBC" w14:textId="1BDCC5BA">
      <w:pPr>
        <w:numPr>
          <w:ilvl w:val="2"/>
          <w:numId w:val="12"/>
        </w:numPr>
        <w:spacing w:before="100" w:beforeAutospacing="1" w:after="100" w:afterAutospacing="1" w:line="360" w:lineRule="auto"/>
        <w:rPr>
          <w:rFonts w:ascii="Times New Roman" w:hAnsi="Times New Roman" w:eastAsia="Times New Roman" w:cs="Times New Roman"/>
          <w:kern w:val="0"/>
          <w14:ligatures w14:val="none"/>
        </w:rPr>
      </w:pPr>
      <w:r w:rsidRPr="00423FF3">
        <w:rPr>
          <w:rFonts w:ascii="Times New Roman" w:hAnsi="Times New Roman" w:eastAsia="Times New Roman" w:cs="Times New Roman"/>
          <w:b/>
          <w:bCs/>
          <w:kern w:val="0"/>
          <w14:ligatures w14:val="none"/>
        </w:rPr>
        <w:t>Plan Re</w:t>
      </w:r>
      <w:r w:rsidRPr="00423FF3" w:rsidR="00E2767D">
        <w:rPr>
          <w:rFonts w:ascii="Times New Roman" w:hAnsi="Times New Roman" w:eastAsia="Times New Roman" w:cs="Times New Roman"/>
          <w:b/>
          <w:bCs/>
          <w:kern w:val="0"/>
          <w14:ligatures w14:val="none"/>
        </w:rPr>
        <w:t>view</w:t>
      </w:r>
      <w:r w:rsidRPr="00423FF3" w:rsidR="00F13470">
        <w:rPr>
          <w:rFonts w:ascii="Times New Roman" w:hAnsi="Times New Roman" w:eastAsia="Times New Roman" w:cs="Times New Roman"/>
          <w:b/>
          <w:bCs/>
          <w:kern w:val="0"/>
          <w14:ligatures w14:val="none"/>
        </w:rPr>
        <w:t xml:space="preserve"> &amp; Updates</w:t>
      </w:r>
      <w:r w:rsidR="001B31E0">
        <w:rPr>
          <w:rFonts w:ascii="Times New Roman" w:hAnsi="Times New Roman" w:eastAsia="Times New Roman" w:cs="Times New Roman"/>
          <w:kern w:val="0"/>
          <w14:ligatures w14:val="none"/>
        </w:rPr>
        <w:t xml:space="preserve"> Review and updates to the EAP will </w:t>
      </w:r>
      <w:r w:rsidR="008D2D8D">
        <w:rPr>
          <w:rFonts w:ascii="Times New Roman" w:hAnsi="Times New Roman" w:eastAsia="Times New Roman" w:cs="Times New Roman"/>
          <w:kern w:val="0"/>
          <w14:ligatures w14:val="none"/>
        </w:rPr>
        <w:t xml:space="preserve">occur </w:t>
      </w:r>
      <w:r w:rsidR="00423FF3">
        <w:rPr>
          <w:rFonts w:ascii="Times New Roman" w:hAnsi="Times New Roman" w:eastAsia="Times New Roman" w:cs="Times New Roman"/>
          <w:kern w:val="0"/>
          <w14:ligatures w14:val="none"/>
        </w:rPr>
        <w:t>on an annual basis and as needed:</w:t>
      </w:r>
    </w:p>
    <w:p w:rsidRPr="00CE5886" w:rsidR="00F13470" w:rsidP="15416BC1" w:rsidRDefault="003F1247" w14:paraId="4C60F673" w14:textId="70B6C2EC">
      <w:pPr>
        <w:numPr>
          <w:ilvl w:val="3"/>
          <w:numId w:val="28"/>
        </w:numPr>
        <w:spacing w:before="100" w:beforeAutospacing="1" w:after="100" w:afterAutospacing="1" w:line="360" w:lineRule="auto"/>
        <w:rPr>
          <w:rFonts w:ascii="Times New Roman" w:hAnsi="Times New Roman" w:eastAsia="Times New Roman" w:cs="Times New Roman"/>
          <w:kern w:val="0"/>
          <w14:ligatures w14:val="none"/>
        </w:rPr>
      </w:pPr>
      <w:r w:rsidRPr="00CE5886">
        <w:rPr>
          <w:rFonts w:ascii="Times New Roman" w:hAnsi="Times New Roman" w:eastAsia="Times New Roman" w:cs="Times New Roman"/>
          <w:kern w:val="0"/>
          <w14:ligatures w14:val="none"/>
        </w:rPr>
        <w:t>This EAP will be reviewed and updated annually by the Bridge Labs staff</w:t>
      </w:r>
    </w:p>
    <w:p w:rsidRPr="00A41FBF" w:rsidR="00F15E06" w:rsidP="008C5A60" w:rsidRDefault="00F15E06" w14:paraId="075AF9AF" w14:textId="3807F03C">
      <w:pPr>
        <w:pStyle w:val="ListParagraph"/>
        <w:numPr>
          <w:ilvl w:val="0"/>
          <w:numId w:val="12"/>
        </w:numPr>
        <w:spacing w:before="100" w:beforeAutospacing="1" w:after="100" w:afterAutospacing="1" w:line="360" w:lineRule="auto"/>
        <w:outlineLvl w:val="2"/>
        <w:rPr>
          <w:rFonts w:ascii="Times New Roman" w:hAnsi="Times New Roman" w:eastAsia="Times New Roman" w:cs="Times New Roman"/>
          <w:b/>
          <w:bCs/>
          <w:kern w:val="0"/>
          <w14:ligatures w14:val="none"/>
        </w:rPr>
      </w:pPr>
      <w:r w:rsidRPr="00A41FBF">
        <w:rPr>
          <w:rFonts w:ascii="Times New Roman" w:hAnsi="Times New Roman" w:eastAsia="Times New Roman" w:cs="Times New Roman"/>
          <w:b/>
          <w:bCs/>
          <w:kern w:val="0"/>
          <w14:ligatures w14:val="none"/>
        </w:rPr>
        <w:t>Environmental Health and Safety</w:t>
      </w:r>
    </w:p>
    <w:p w:rsidRPr="00A41FBF" w:rsidR="0042330F" w:rsidP="008C5A60" w:rsidRDefault="008B0782" w14:paraId="41FCB6E3" w14:textId="48ACD105">
      <w:pPr>
        <w:numPr>
          <w:ilvl w:val="1"/>
          <w:numId w:val="12"/>
        </w:numPr>
        <w:spacing w:before="100" w:beforeAutospacing="1" w:after="100" w:afterAutospacing="1" w:line="360" w:lineRule="auto"/>
        <w:rPr>
          <w:rFonts w:ascii="Times New Roman" w:hAnsi="Times New Roman" w:eastAsia="Times New Roman" w:cs="Times New Roman"/>
          <w:kern w:val="0"/>
          <w14:ligatures w14:val="none"/>
        </w:rPr>
      </w:pPr>
      <w:r w:rsidRPr="00A41FBF">
        <w:rPr>
          <w:rFonts w:ascii="Times New Roman" w:hAnsi="Times New Roman" w:eastAsia="Times New Roman" w:cs="Times New Roman"/>
          <w:b/>
          <w:bCs/>
          <w:kern w:val="0"/>
          <w14:ligatures w14:val="none"/>
        </w:rPr>
        <w:t>Activity Questionnaire</w:t>
      </w:r>
      <w:r w:rsidRPr="00A41FBF">
        <w:rPr>
          <w:rFonts w:ascii="Times New Roman" w:hAnsi="Times New Roman" w:eastAsia="Times New Roman" w:cs="Times New Roman"/>
          <w:kern w:val="0"/>
          <w14:ligatures w14:val="none"/>
        </w:rPr>
        <w:t xml:space="preserve"> </w:t>
      </w:r>
      <w:r w:rsidRPr="00A41FBF" w:rsidR="0042330F">
        <w:rPr>
          <w:rFonts w:ascii="Times New Roman" w:hAnsi="Times New Roman" w:eastAsia="Times New Roman" w:cs="Times New Roman"/>
          <w:kern w:val="0"/>
          <w14:ligatures w14:val="none"/>
        </w:rPr>
        <w:t>Tenants will complete and submit to the Landlord or Manager an Environmental Questionnaire indicating intended activities on the premises and waste being produced</w:t>
      </w:r>
    </w:p>
    <w:p w:rsidRPr="00A41FBF" w:rsidR="007D7D72" w:rsidP="008C5A60" w:rsidRDefault="00827662" w14:paraId="0562B318" w14:textId="7D085B70">
      <w:pPr>
        <w:numPr>
          <w:ilvl w:val="1"/>
          <w:numId w:val="12"/>
        </w:numPr>
        <w:spacing w:before="100" w:beforeAutospacing="1" w:after="100" w:afterAutospacing="1" w:line="360" w:lineRule="auto"/>
        <w:rPr>
          <w:rFonts w:ascii="Times New Roman" w:hAnsi="Times New Roman" w:eastAsia="Times New Roman" w:cs="Times New Roman"/>
          <w:kern w:val="0"/>
          <w14:ligatures w14:val="none"/>
        </w:rPr>
      </w:pPr>
      <w:r w:rsidRPr="00A41FBF">
        <w:rPr>
          <w:rFonts w:ascii="Times New Roman" w:hAnsi="Times New Roman" w:eastAsia="Times New Roman" w:cs="Times New Roman"/>
          <w:b/>
          <w:bCs/>
          <w:kern w:val="0"/>
          <w14:ligatures w14:val="none"/>
        </w:rPr>
        <w:t>Lab Coats</w:t>
      </w:r>
      <w:r w:rsidRPr="00A41FBF">
        <w:rPr>
          <w:rFonts w:ascii="Times New Roman" w:hAnsi="Times New Roman" w:eastAsia="Times New Roman" w:cs="Times New Roman"/>
          <w:kern w:val="0"/>
          <w14:ligatures w14:val="none"/>
        </w:rPr>
        <w:t xml:space="preserve"> </w:t>
      </w:r>
      <w:r w:rsidRPr="00A41FBF" w:rsidR="007D7D72">
        <w:rPr>
          <w:rFonts w:ascii="Times New Roman" w:hAnsi="Times New Roman" w:eastAsia="Times New Roman" w:cs="Times New Roman"/>
          <w:kern w:val="0"/>
          <w14:ligatures w14:val="none"/>
        </w:rPr>
        <w:t xml:space="preserve">Tenants will adhere to </w:t>
      </w:r>
      <w:r w:rsidRPr="00A41FBF" w:rsidR="00B426B5">
        <w:rPr>
          <w:rFonts w:ascii="Times New Roman" w:hAnsi="Times New Roman" w:eastAsia="Times New Roman" w:cs="Times New Roman"/>
          <w:kern w:val="0"/>
          <w14:ligatures w14:val="none"/>
        </w:rPr>
        <w:t>areas where lab coats are not allowed (e.g. common areas).</w:t>
      </w:r>
    </w:p>
    <w:p w:rsidRPr="00F15E06" w:rsidR="00F15E06" w:rsidP="008C5A60" w:rsidRDefault="00F15E06" w14:paraId="48295F21" w14:textId="400799E3">
      <w:pPr>
        <w:numPr>
          <w:ilvl w:val="1"/>
          <w:numId w:val="12"/>
        </w:numPr>
        <w:spacing w:before="100" w:beforeAutospacing="1" w:after="100" w:afterAutospacing="1" w:line="360" w:lineRule="auto"/>
        <w:rPr>
          <w:rFonts w:ascii="Times New Roman" w:hAnsi="Times New Roman" w:eastAsia="Times New Roman" w:cs="Times New Roman"/>
          <w:kern w:val="0"/>
          <w14:ligatures w14:val="none"/>
        </w:rPr>
      </w:pPr>
      <w:r w:rsidRPr="00F15E06">
        <w:rPr>
          <w:rFonts w:ascii="Times New Roman" w:hAnsi="Times New Roman" w:eastAsia="Times New Roman" w:cs="Times New Roman"/>
          <w:b/>
          <w:bCs/>
          <w:kern w:val="0"/>
          <w14:ligatures w14:val="none"/>
        </w:rPr>
        <w:t>Compliance with OSHA and CDC Guidelines</w:t>
      </w:r>
      <w:r w:rsidRPr="00F15E06">
        <w:rPr>
          <w:rFonts w:ascii="Times New Roman" w:hAnsi="Times New Roman" w:eastAsia="Times New Roman" w:cs="Times New Roman"/>
          <w:kern w:val="0"/>
          <w14:ligatures w14:val="none"/>
        </w:rPr>
        <w:t xml:space="preserve"> Tenants must comply with OSHA standards specific to laboratory safety, chemical handling, and employee protection, including the OSHA Laboratory Standard (29 CFR 1910.1450) for Chemical Hygiene </w:t>
      </w:r>
      <w:r w:rsidRPr="00F15E06" w:rsidR="0015059F">
        <w:rPr>
          <w:rFonts w:ascii="Times New Roman" w:hAnsi="Times New Roman" w:eastAsia="Times New Roman" w:cs="Times New Roman"/>
          <w:kern w:val="0"/>
          <w14:ligatures w14:val="none"/>
        </w:rPr>
        <w:t>Plans.</w:t>
      </w:r>
      <w:r w:rsidRPr="00A41FBF" w:rsidR="00F33CCC">
        <w:rPr>
          <w:rFonts w:ascii="Times New Roman" w:hAnsi="Times New Roman" w:eastAsia="Times New Roman" w:cs="Times New Roman"/>
          <w:kern w:val="0"/>
          <w14:ligatures w14:val="none"/>
        </w:rPr>
        <w:t xml:space="preserve"> If Tenant uses biological toxins, Tenant will develop, maintain and deliver to Landlord a written Biosafety plan. </w:t>
      </w:r>
      <w:r w:rsidRPr="00F15E06">
        <w:rPr>
          <w:rFonts w:ascii="Times New Roman" w:hAnsi="Times New Roman" w:eastAsia="Times New Roman" w:cs="Times New Roman"/>
          <w:kern w:val="0"/>
          <w14:ligatures w14:val="none"/>
        </w:rPr>
        <w:t>Plans are subject to inspection by the Landlord or its agent.</w:t>
      </w:r>
      <w:r w:rsidR="009B4D1E">
        <w:rPr>
          <w:rFonts w:ascii="Times New Roman" w:hAnsi="Times New Roman" w:eastAsia="Times New Roman" w:cs="Times New Roman"/>
          <w:kern w:val="0"/>
          <w14:ligatures w14:val="none"/>
        </w:rPr>
        <w:t xml:space="preserve"> </w:t>
      </w:r>
      <w:r w:rsidR="00FA6ACF">
        <w:rPr>
          <w:rFonts w:ascii="Times New Roman" w:hAnsi="Times New Roman" w:eastAsia="Times New Roman" w:cs="Times New Roman"/>
          <w:kern w:val="0"/>
          <w14:ligatures w14:val="none"/>
        </w:rPr>
        <w:t>Included in these plans shall be an</w:t>
      </w:r>
      <w:r w:rsidRPr="009B4D1E" w:rsidR="009B4D1E">
        <w:rPr>
          <w:rFonts w:ascii="Times New Roman" w:hAnsi="Times New Roman" w:eastAsia="Times New Roman" w:cs="Times New Roman"/>
          <w:kern w:val="0"/>
          <w14:ligatures w14:val="none"/>
        </w:rPr>
        <w:t xml:space="preserve"> Emergency Action Plan (EAP) for handling incidents such as chemical spills, fires, or biological exposures.</w:t>
      </w:r>
    </w:p>
    <w:p w:rsidRPr="00A41FBF" w:rsidR="00C9254F" w:rsidP="008C5A60" w:rsidRDefault="00482583" w14:paraId="18176255" w14:textId="77777777">
      <w:pPr>
        <w:numPr>
          <w:ilvl w:val="1"/>
          <w:numId w:val="12"/>
        </w:numPr>
        <w:spacing w:before="100" w:beforeAutospacing="1" w:after="100" w:afterAutospacing="1" w:line="360" w:lineRule="auto"/>
        <w:rPr>
          <w:rFonts w:ascii="Times New Roman" w:hAnsi="Times New Roman" w:eastAsia="Times New Roman" w:cs="Times New Roman"/>
          <w:kern w:val="0"/>
          <w14:ligatures w14:val="none"/>
        </w:rPr>
      </w:pPr>
      <w:r w:rsidRPr="00A41FBF">
        <w:rPr>
          <w:rFonts w:ascii="Times New Roman" w:hAnsi="Times New Roman" w:eastAsia="Times New Roman" w:cs="Times New Roman"/>
          <w:b/>
          <w:bCs/>
          <w:kern w:val="0"/>
          <w14:ligatures w14:val="none"/>
        </w:rPr>
        <w:t>Permitting</w:t>
      </w:r>
      <w:r w:rsidRPr="00F15E06" w:rsidR="00F15E06">
        <w:rPr>
          <w:rFonts w:ascii="Times New Roman" w:hAnsi="Times New Roman" w:eastAsia="Times New Roman" w:cs="Times New Roman"/>
          <w:kern w:val="0"/>
          <w14:ligatures w14:val="none"/>
        </w:rPr>
        <w:t xml:space="preserve"> Proper permits are required for hazardous materials storage, treatment, and disposal. These permits may be held by the landlord or its agent. </w:t>
      </w:r>
    </w:p>
    <w:p w:rsidRPr="0015059F" w:rsidR="0015059F" w:rsidP="1E06F4EF" w:rsidRDefault="00A610AE" w14:paraId="6205BD85" w14:textId="77777777">
      <w:pPr>
        <w:numPr>
          <w:ilvl w:val="2"/>
          <w:numId w:val="12"/>
        </w:numPr>
        <w:spacing w:before="100" w:beforeAutospacing="1" w:after="100" w:afterAutospacing="1" w:line="360" w:lineRule="auto"/>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Definition</w:t>
      </w:r>
      <w:r w:rsidR="007719D1">
        <w:rPr>
          <w:rFonts w:ascii="Times New Roman" w:hAnsi="Times New Roman" w:eastAsia="Times New Roman" w:cs="Times New Roman"/>
          <w:b/>
          <w:bCs/>
          <w:kern w:val="0"/>
          <w14:ligatures w14:val="none"/>
        </w:rPr>
        <w:t>s</w:t>
      </w:r>
      <w:r w:rsidRPr="00A41FBF" w:rsidR="222FCF26">
        <w:rPr>
          <w:rFonts w:ascii="Times New Roman" w:hAnsi="Times New Roman" w:eastAsia="Times New Roman" w:cs="Times New Roman"/>
          <w:b/>
          <w:bCs/>
          <w:kern w:val="0"/>
          <w14:ligatures w14:val="none"/>
        </w:rPr>
        <w:t xml:space="preserve"> </w:t>
      </w:r>
    </w:p>
    <w:p w:rsidR="00F15E06" w:rsidP="00FA6ACF" w:rsidRDefault="0015059F" w14:paraId="7B45F985" w14:textId="6A6DD8B7">
      <w:pPr>
        <w:numPr>
          <w:ilvl w:val="3"/>
          <w:numId w:val="12"/>
        </w:numPr>
        <w:tabs>
          <w:tab w:val="left" w:pos="1800"/>
        </w:tabs>
        <w:spacing w:before="100" w:beforeAutospacing="1" w:after="100" w:afterAutospacing="1" w:line="360" w:lineRule="auto"/>
        <w:rPr>
          <w:rFonts w:ascii="Times New Roman" w:hAnsi="Times New Roman" w:eastAsia="Times New Roman" w:cs="Times New Roman"/>
          <w:kern w:val="0"/>
          <w14:ligatures w14:val="none"/>
        </w:rPr>
      </w:pPr>
      <w:r w:rsidRPr="0015059F">
        <w:rPr>
          <w:rFonts w:ascii="Times New Roman" w:hAnsi="Times New Roman" w:eastAsia="Times New Roman" w:cs="Times New Roman"/>
          <w:b/>
          <w:bCs/>
          <w:kern w:val="0"/>
          <w14:ligatures w14:val="none"/>
        </w:rPr>
        <w:t>“</w:t>
      </w:r>
      <w:r w:rsidRPr="0015059F" w:rsidR="00080FFC">
        <w:rPr>
          <w:rFonts w:ascii="Times New Roman" w:hAnsi="Times New Roman" w:eastAsia="Times New Roman" w:cs="Times New Roman"/>
          <w:b/>
          <w:bCs/>
          <w:kern w:val="0"/>
          <w14:ligatures w14:val="none"/>
        </w:rPr>
        <w:t xml:space="preserve">Hazardous" </w:t>
      </w:r>
      <w:r w:rsidRPr="0015059F" w:rsidR="00DE4C48">
        <w:rPr>
          <w:rFonts w:ascii="Times New Roman" w:hAnsi="Times New Roman" w:eastAsia="Times New Roman" w:cs="Times New Roman"/>
          <w:b/>
          <w:bCs/>
          <w:kern w:val="0"/>
          <w14:ligatures w14:val="none"/>
        </w:rPr>
        <w:t>material</w:t>
      </w:r>
      <w:r w:rsidRPr="00A610AE" w:rsidR="00DE4C48">
        <w:rPr>
          <w:rFonts w:ascii="Times New Roman" w:hAnsi="Times New Roman" w:eastAsia="Times New Roman" w:cs="Times New Roman"/>
          <w:kern w:val="0"/>
          <w14:ligatures w14:val="none"/>
        </w:rPr>
        <w:t xml:space="preserve"> </w:t>
      </w:r>
      <w:r w:rsidRPr="00A610AE" w:rsidR="00A610AE">
        <w:rPr>
          <w:rFonts w:ascii="Times New Roman" w:hAnsi="Times New Roman" w:eastAsia="Times New Roman" w:cs="Times New Roman"/>
          <w:kern w:val="0"/>
          <w14:ligatures w14:val="none"/>
        </w:rPr>
        <w:t>is defined as</w:t>
      </w:r>
      <w:r w:rsidRPr="00A610AE" w:rsidR="00080FFC">
        <w:rPr>
          <w:rFonts w:ascii="Times New Roman" w:hAnsi="Times New Roman" w:eastAsia="Times New Roman" w:cs="Times New Roman"/>
          <w:kern w:val="0"/>
          <w14:ligatures w14:val="none"/>
        </w:rPr>
        <w:t xml:space="preserve"> all flammable, explosive, petroleum and petroleum products, oil, radon, radioactive materials, toxic pollutants, asbestos, polychlorinated biphenyls ("PCBs"), medical waste, chemicals known to cause cancer or reproductive toxicity, pollutants, contaminants, hazardous wastes, toxic substances, or related materials, including, without limitation, any chemical, element, compound, mixture, solution, substance, object, waste, or any combination thereof, which is or may hereafter be determined to be hazardous to human health, safety, or the environment due to its radioactivity, ignitability, corrosiveness, reactivity, explosiveness, toxicity, carcinogenicity, infectiousness, or other harmful or potentially harmful properties or effects, or defined as, regulated as, or included in the definition of "hazardous substance," "hazardous waste," "hazardous material," or "toxic </w:t>
      </w:r>
      <w:r w:rsidRPr="00A610AE" w:rsidR="00080FFC">
        <w:rPr>
          <w:rFonts w:ascii="Times New Roman" w:hAnsi="Times New Roman" w:eastAsia="Times New Roman" w:cs="Times New Roman"/>
          <w:kern w:val="0"/>
          <w14:ligatures w14:val="none"/>
        </w:rPr>
        <w:lastRenderedPageBreak/>
        <w:t>substance" under any federal, state, or local law, statute, ordinance, code, rule, regulation, permit, directive, order, or other binding requirement, including, without limitation, the Comprehensive Environmental Response, Compensation, and Liability Act (CERCLA), the Resource Conservation and Recovery Act (RCRA), the Clean Water Act (CWA), the Clean Air Act (CAA), the Toxic Substances Control Act (TSCA), the Safe Drinking Water Act (SDWA), the Hazardous Materials Transportation Act (HMTA), and any similar federal, state, or local laws, as each may be amended from time to time.</w:t>
      </w:r>
    </w:p>
    <w:p w:rsidRPr="00A610AE" w:rsidR="0015059F" w:rsidP="00FA6ACF" w:rsidRDefault="0015059F" w14:paraId="559EED68" w14:textId="72636DF2">
      <w:pPr>
        <w:numPr>
          <w:ilvl w:val="3"/>
          <w:numId w:val="12"/>
        </w:numPr>
        <w:tabs>
          <w:tab w:val="left" w:pos="1800"/>
        </w:tabs>
        <w:spacing w:before="100" w:beforeAutospacing="1" w:after="100" w:afterAutospacing="1" w:line="360" w:lineRule="auto"/>
        <w:rPr>
          <w:rFonts w:ascii="Times New Roman" w:hAnsi="Times New Roman" w:eastAsia="Times New Roman" w:cs="Times New Roman"/>
          <w:kern w:val="0"/>
          <w14:ligatures w14:val="none"/>
        </w:rPr>
      </w:pPr>
      <w:r w:rsidRPr="0015059F">
        <w:rPr>
          <w:rFonts w:ascii="Times New Roman" w:hAnsi="Times New Roman" w:eastAsia="Times New Roman" w:cs="Times New Roman"/>
          <w:b/>
          <w:bCs/>
          <w:kern w:val="0"/>
          <w14:ligatures w14:val="none"/>
        </w:rPr>
        <w:t>"Biohazardous” material</w:t>
      </w:r>
      <w:r>
        <w:rPr>
          <w:rFonts w:ascii="Times New Roman" w:hAnsi="Times New Roman" w:eastAsia="Times New Roman" w:cs="Times New Roman"/>
          <w:kern w:val="0"/>
          <w14:ligatures w14:val="none"/>
        </w:rPr>
        <w:t xml:space="preserve"> includes</w:t>
      </w:r>
      <w:r w:rsidRPr="0015059F">
        <w:rPr>
          <w:rFonts w:ascii="Times New Roman" w:hAnsi="Times New Roman" w:eastAsia="Times New Roman" w:cs="Times New Roman"/>
          <w:kern w:val="0"/>
          <w14:ligatures w14:val="none"/>
        </w:rPr>
        <w:t xml:space="preserve"> any biological agents, microorganisms, viruses, bacteria, fungi, prions, recombinant DNA, infectious substances, medical or clinical waste, human or animal pathogens, or any other biologically derived materials that pose a threat to human health, safety, or the environment, and that are regulated under applicable laws, including but not limited to, regulations enforced by the Centers for Disease Control and Prevention (CDC), the National Institutes of Health (NIH), the Occupational Safety and Health Administration (OSHA), and the Department of Transportation (DOT)."</w:t>
      </w:r>
    </w:p>
    <w:p w:rsidRPr="00A41FBF" w:rsidR="00F15E06" w:rsidP="1E06F4EF" w:rsidRDefault="00DE138E" w14:paraId="7633436F" w14:textId="65A4A54A">
      <w:pPr>
        <w:numPr>
          <w:ilvl w:val="2"/>
          <w:numId w:val="12"/>
        </w:numPr>
        <w:spacing w:before="100" w:beforeAutospacing="1" w:after="100" w:afterAutospacing="1" w:line="360" w:lineRule="auto"/>
        <w:rPr>
          <w:rFonts w:ascii="Times New Roman" w:hAnsi="Times New Roman" w:eastAsia="Times New Roman" w:cs="Times New Roman"/>
          <w:b/>
          <w:bCs/>
          <w:kern w:val="0"/>
          <w14:ligatures w14:val="none"/>
        </w:rPr>
      </w:pPr>
      <w:r w:rsidRPr="00DE138E">
        <w:rPr>
          <w:rFonts w:ascii="Times New Roman" w:hAnsi="Times New Roman" w:eastAsia="Times New Roman" w:cs="Times New Roman"/>
          <w:b/>
          <w:bCs/>
          <w:kern w:val="0"/>
          <w14:ligatures w14:val="none"/>
        </w:rPr>
        <w:t>Registrations</w:t>
      </w:r>
      <w:r>
        <w:rPr>
          <w:rFonts w:ascii="Times New Roman" w:hAnsi="Times New Roman" w:eastAsia="Times New Roman" w:cs="Times New Roman"/>
          <w:kern w:val="0"/>
          <w14:ligatures w14:val="none"/>
        </w:rPr>
        <w:t xml:space="preserve"> </w:t>
      </w:r>
      <w:r w:rsidRPr="00F15E06" w:rsidR="091062DE">
        <w:rPr>
          <w:rFonts w:ascii="Times New Roman" w:hAnsi="Times New Roman" w:eastAsia="Times New Roman" w:cs="Times New Roman"/>
          <w:kern w:val="0"/>
          <w14:ligatures w14:val="none"/>
        </w:rPr>
        <w:t>Tenants generating hazardous waste must register with the Texas Commission on Environmental Quality (TCEQ) and adhere to proper disposal protocols.</w:t>
      </w:r>
      <w:r w:rsidRPr="1E06F4EF" w:rsidR="322F4208">
        <w:rPr>
          <w:rFonts w:ascii="Times New Roman" w:hAnsi="Times New Roman" w:eastAsia="Times New Roman" w:cs="Times New Roman"/>
        </w:rPr>
        <w:t xml:space="preserve"> Hazardous waste will not be disposed of to the drain or stormwater system. </w:t>
      </w:r>
    </w:p>
    <w:p w:rsidR="009B4D1E" w:rsidP="009B4D1E" w:rsidRDefault="005B5BF1" w14:paraId="1995EA3C" w14:textId="7B46DEFF">
      <w:pPr>
        <w:pStyle w:val="ListParagraph"/>
        <w:numPr>
          <w:ilvl w:val="2"/>
          <w:numId w:val="12"/>
        </w:numPr>
        <w:spacing w:line="360" w:lineRule="auto"/>
        <w:rPr>
          <w:rFonts w:ascii="Times New Roman" w:hAnsi="Times New Roman" w:eastAsia="Times New Roman" w:cs="Times New Roman"/>
          <w:kern w:val="0"/>
          <w14:ligatures w14:val="none"/>
        </w:rPr>
      </w:pPr>
      <w:r w:rsidRPr="00A41FBF">
        <w:rPr>
          <w:rFonts w:ascii="Times New Roman" w:hAnsi="Times New Roman" w:eastAsia="Times New Roman" w:cs="Times New Roman"/>
          <w:b/>
          <w:bCs/>
          <w:kern w:val="0"/>
          <w14:ligatures w14:val="none"/>
        </w:rPr>
        <w:t>Chemical Storage</w:t>
      </w:r>
      <w:r w:rsidRPr="00A41FBF">
        <w:rPr>
          <w:rFonts w:ascii="Times New Roman" w:hAnsi="Times New Roman" w:eastAsia="Times New Roman" w:cs="Times New Roman"/>
          <w:kern w:val="0"/>
          <w14:ligatures w14:val="none"/>
        </w:rPr>
        <w:t xml:space="preserve"> </w:t>
      </w:r>
      <w:r w:rsidRPr="00A41FBF" w:rsidR="00432289">
        <w:rPr>
          <w:rFonts w:ascii="Times New Roman" w:hAnsi="Times New Roman" w:eastAsia="Times New Roman" w:cs="Times New Roman"/>
          <w:kern w:val="0"/>
          <w14:ligatures w14:val="none"/>
        </w:rPr>
        <w:t>Tenants must obtain permits from the local fire department for chemical storage and participate in routine fire and safety inspections. These permits may be held by the landlord or its agent.</w:t>
      </w:r>
      <w:r w:rsidR="009B4D1E">
        <w:rPr>
          <w:rFonts w:ascii="Times New Roman" w:hAnsi="Times New Roman" w:eastAsia="Times New Roman" w:cs="Times New Roman"/>
          <w:b/>
          <w:bCs/>
          <w:kern w:val="0"/>
          <w14:ligatures w14:val="none"/>
        </w:rPr>
        <w:t xml:space="preserve"> </w:t>
      </w:r>
    </w:p>
    <w:p w:rsidR="009B4D1E" w:rsidP="009B4D1E" w:rsidRDefault="009B4D1E" w14:paraId="0AE1DE37" w14:textId="3B157C67">
      <w:pPr>
        <w:numPr>
          <w:ilvl w:val="2"/>
          <w:numId w:val="12"/>
        </w:numPr>
        <w:spacing w:before="100" w:beforeAutospacing="1" w:after="100" w:afterAutospacing="1" w:line="360" w:lineRule="auto"/>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 xml:space="preserve">Fume hoods and Biological Safety Cabinets: </w:t>
      </w:r>
      <w:r>
        <w:rPr>
          <w:rFonts w:ascii="Times New Roman" w:hAnsi="Times New Roman" w:eastAsia="Times New Roman" w:cs="Times New Roman"/>
          <w:kern w:val="0"/>
          <w14:ligatures w14:val="none"/>
        </w:rPr>
        <w:t>Tenants will not evaporate chemicals in chemical fume hoods. Fume hoods and biological safety cabinets in use must be certified annually.</w:t>
      </w:r>
    </w:p>
    <w:p w:rsidRPr="009B4D1E" w:rsidR="009B4D1E" w:rsidP="009B4D1E" w:rsidRDefault="009B4D1E" w14:paraId="1A5ED225" w14:textId="7865EE0B">
      <w:pPr>
        <w:numPr>
          <w:ilvl w:val="2"/>
          <w:numId w:val="12"/>
        </w:numPr>
        <w:spacing w:before="100" w:beforeAutospacing="1" w:after="100" w:afterAutospacing="1" w:line="360" w:lineRule="auto"/>
        <w:rPr>
          <w:rFonts w:ascii="Times New Roman" w:hAnsi="Times New Roman" w:eastAsia="Times New Roman" w:cs="Times New Roman"/>
          <w:kern w:val="0"/>
          <w14:ligatures w14:val="none"/>
        </w:rPr>
      </w:pPr>
      <w:r w:rsidRPr="009B4D1E">
        <w:rPr>
          <w:rFonts w:ascii="Times New Roman" w:hAnsi="Times New Roman" w:eastAsia="Times New Roman" w:cs="Times New Roman"/>
          <w:b/>
          <w:bCs/>
          <w:kern w:val="0"/>
          <w14:ligatures w14:val="none"/>
        </w:rPr>
        <w:t>Autoclave</w:t>
      </w:r>
      <w:r w:rsidRPr="00732B66">
        <w:rPr>
          <w:rFonts w:ascii="Times New Roman" w:hAnsi="Times New Roman" w:eastAsia="Times New Roman" w:cs="Times New Roman"/>
          <w:b/>
          <w:bCs/>
          <w:kern w:val="0"/>
          <w14:ligatures w14:val="none"/>
        </w:rPr>
        <w:t xml:space="preserve"> </w:t>
      </w:r>
      <w:r w:rsidRPr="00732B66">
        <w:rPr>
          <w:rFonts w:ascii="Times New Roman" w:hAnsi="Times New Roman" w:eastAsia="Times New Roman" w:cs="Times New Roman"/>
          <w:kern w:val="0"/>
          <w14:ligatures w14:val="none"/>
        </w:rPr>
        <w:t xml:space="preserve">Tenant </w:t>
      </w:r>
      <w:r w:rsidRPr="00CE144C" w:rsidR="00CE144C">
        <w:rPr>
          <w:rFonts w:ascii="Times New Roman" w:hAnsi="Times New Roman" w:eastAsia="Times New Roman" w:cs="Times New Roman"/>
          <w:kern w:val="0"/>
          <w14:ligatures w14:val="none"/>
        </w:rPr>
        <w:t>will not autoclave flammable liquids or solids, volatile compounds, corrosive chemicals including bleach, chlorinated materials, radioactive materials, toxic metals, animal carcasses, large tissue samples, or other incompatible materials such as sealed containers that can have a pressure buildup or low temperature melting plastics.</w:t>
      </w:r>
    </w:p>
    <w:p w:rsidRPr="00A41FBF" w:rsidR="004C79FA" w:rsidP="008C5A60" w:rsidRDefault="005B5BF1" w14:paraId="36F291BE" w14:textId="6134318A">
      <w:pPr>
        <w:numPr>
          <w:ilvl w:val="2"/>
          <w:numId w:val="12"/>
        </w:numPr>
        <w:spacing w:before="100" w:beforeAutospacing="1" w:after="100" w:afterAutospacing="1" w:line="360" w:lineRule="auto"/>
        <w:rPr>
          <w:rFonts w:ascii="Times New Roman" w:hAnsi="Times New Roman" w:eastAsia="Times New Roman" w:cs="Times New Roman"/>
          <w:kern w:val="0"/>
          <w14:ligatures w14:val="none"/>
        </w:rPr>
      </w:pPr>
      <w:r w:rsidRPr="00A41FBF">
        <w:rPr>
          <w:rFonts w:ascii="Times New Roman" w:hAnsi="Times New Roman" w:eastAsia="Times New Roman" w:cs="Times New Roman"/>
          <w:b/>
          <w:bCs/>
          <w:kern w:val="0"/>
          <w14:ligatures w14:val="none"/>
        </w:rPr>
        <w:t>Infectious Agents</w:t>
      </w:r>
      <w:r w:rsidRPr="00A41FBF">
        <w:rPr>
          <w:rFonts w:ascii="Times New Roman" w:hAnsi="Times New Roman" w:eastAsia="Times New Roman" w:cs="Times New Roman"/>
          <w:kern w:val="0"/>
          <w14:ligatures w14:val="none"/>
        </w:rPr>
        <w:t xml:space="preserve"> </w:t>
      </w:r>
      <w:r w:rsidRPr="00A41FBF" w:rsidR="004C79FA">
        <w:rPr>
          <w:rFonts w:ascii="Times New Roman" w:hAnsi="Times New Roman" w:eastAsia="Times New Roman" w:cs="Times New Roman"/>
          <w:kern w:val="0"/>
          <w14:ligatures w14:val="none"/>
        </w:rPr>
        <w:t>Tenants working with infectious agents must follow CDC’s Biosafety in Microbiological and Biomedical Laboratories (BMBL) guidelines. Tenants are subject to inspection of the lab facilities by the landlord or its agent.</w:t>
      </w:r>
    </w:p>
    <w:p w:rsidRPr="00A41FBF" w:rsidR="00B945E5" w:rsidP="008C5A60" w:rsidRDefault="005B5BF1" w14:paraId="2A932044" w14:textId="203E5E32">
      <w:pPr>
        <w:numPr>
          <w:ilvl w:val="2"/>
          <w:numId w:val="12"/>
        </w:numPr>
        <w:spacing w:before="100" w:beforeAutospacing="1" w:after="100" w:afterAutospacing="1" w:line="360" w:lineRule="auto"/>
        <w:rPr>
          <w:rFonts w:ascii="Times New Roman" w:hAnsi="Times New Roman" w:eastAsia="Times New Roman" w:cs="Times New Roman"/>
          <w:kern w:val="0"/>
          <w14:ligatures w14:val="none"/>
        </w:rPr>
      </w:pPr>
      <w:r w:rsidRPr="00A41FBF">
        <w:rPr>
          <w:rFonts w:ascii="Times New Roman" w:hAnsi="Times New Roman" w:eastAsia="Times New Roman" w:cs="Times New Roman"/>
          <w:b/>
          <w:bCs/>
          <w:kern w:val="0"/>
          <w14:ligatures w14:val="none"/>
        </w:rPr>
        <w:lastRenderedPageBreak/>
        <w:t>High-Risk Agents</w:t>
      </w:r>
      <w:r w:rsidRPr="00A41FBF">
        <w:rPr>
          <w:rFonts w:ascii="Times New Roman" w:hAnsi="Times New Roman" w:eastAsia="Times New Roman" w:cs="Times New Roman"/>
          <w:kern w:val="0"/>
          <w14:ligatures w14:val="none"/>
        </w:rPr>
        <w:t xml:space="preserve"> When</w:t>
      </w:r>
      <w:r w:rsidRPr="00A41FBF" w:rsidR="00B945E5">
        <w:rPr>
          <w:rFonts w:ascii="Times New Roman" w:hAnsi="Times New Roman" w:eastAsia="Times New Roman" w:cs="Times New Roman"/>
          <w:kern w:val="0"/>
          <w14:ligatures w14:val="none"/>
        </w:rPr>
        <w:t xml:space="preserve"> handling high-risk pathogens, select agents, or toxins (e.g., anthrax, botulinum toxin), tenants must secure registration under the Federal Select Agent Program with the CDC or USDA.</w:t>
      </w:r>
    </w:p>
    <w:p w:rsidRPr="00A41FBF" w:rsidR="00D25A73" w:rsidP="008C5A60" w:rsidRDefault="005124CD" w14:paraId="1CC64F16" w14:textId="77777777">
      <w:pPr>
        <w:pStyle w:val="ListParagraph"/>
        <w:numPr>
          <w:ilvl w:val="2"/>
          <w:numId w:val="12"/>
        </w:numPr>
        <w:spacing w:before="100" w:beforeAutospacing="1" w:after="100" w:afterAutospacing="1" w:line="360" w:lineRule="auto"/>
        <w:rPr>
          <w:rFonts w:ascii="Times New Roman" w:hAnsi="Times New Roman" w:eastAsia="Times New Roman" w:cs="Times New Roman"/>
          <w:kern w:val="0"/>
          <w14:ligatures w14:val="none"/>
        </w:rPr>
      </w:pPr>
      <w:r w:rsidRPr="00A41FBF">
        <w:rPr>
          <w:rFonts w:ascii="Times New Roman" w:hAnsi="Times New Roman" w:eastAsia="Times New Roman" w:cs="Times New Roman"/>
          <w:b/>
          <w:bCs/>
          <w:kern w:val="0"/>
          <w14:ligatures w14:val="none"/>
        </w:rPr>
        <w:t xml:space="preserve">Controlled Substances </w:t>
      </w:r>
      <w:r w:rsidRPr="00A41FBF">
        <w:rPr>
          <w:rFonts w:ascii="Times New Roman" w:hAnsi="Times New Roman" w:eastAsia="Times New Roman" w:cs="Times New Roman"/>
          <w:kern w:val="0"/>
          <w14:ligatures w14:val="none"/>
        </w:rPr>
        <w:t>Tenants working with controlled substances must obtain the appropriate licenses from DSHS and comply with both state and federal storage and usage guidelines.</w:t>
      </w:r>
      <w:r w:rsidRPr="00A41FBF" w:rsidR="00254EC0">
        <w:t xml:space="preserve"> </w:t>
      </w:r>
      <w:r w:rsidRPr="00A41FBF" w:rsidR="00254EC0">
        <w:rPr>
          <w:rFonts w:ascii="Times New Roman" w:hAnsi="Times New Roman" w:eastAsia="Times New Roman" w:cs="Times New Roman"/>
          <w:kern w:val="0"/>
          <w14:ligatures w14:val="none"/>
        </w:rPr>
        <w:t xml:space="preserve">For </w:t>
      </w:r>
      <w:proofErr w:type="gramStart"/>
      <w:r w:rsidRPr="00A41FBF" w:rsidR="00254EC0">
        <w:rPr>
          <w:rFonts w:ascii="Times New Roman" w:hAnsi="Times New Roman" w:eastAsia="Times New Roman" w:cs="Times New Roman"/>
          <w:kern w:val="0"/>
          <w14:ligatures w14:val="none"/>
        </w:rPr>
        <w:t>handling controlled</w:t>
      </w:r>
      <w:proofErr w:type="gramEnd"/>
      <w:r w:rsidRPr="00A41FBF" w:rsidR="00254EC0">
        <w:rPr>
          <w:rFonts w:ascii="Times New Roman" w:hAnsi="Times New Roman" w:eastAsia="Times New Roman" w:cs="Times New Roman"/>
          <w:kern w:val="0"/>
          <w14:ligatures w14:val="none"/>
        </w:rPr>
        <w:t xml:space="preserve"> substances, DEA registration is mandatory. Companies must meet DEA requirements regarding secure storage, access control, and detailed documentation.</w:t>
      </w:r>
    </w:p>
    <w:p w:rsidRPr="00A41FBF" w:rsidR="00355346" w:rsidP="008C5A60" w:rsidRDefault="00C87C17" w14:paraId="75FA91FC" w14:textId="48B0D1EE">
      <w:pPr>
        <w:pStyle w:val="ListParagraph"/>
        <w:numPr>
          <w:ilvl w:val="1"/>
          <w:numId w:val="12"/>
        </w:numPr>
        <w:spacing w:before="100" w:beforeAutospacing="1" w:after="100" w:afterAutospacing="1" w:line="360" w:lineRule="auto"/>
        <w:rPr>
          <w:rFonts w:ascii="Times New Roman" w:hAnsi="Times New Roman" w:eastAsia="Times New Roman" w:cs="Times New Roman"/>
          <w:kern w:val="0"/>
          <w14:ligatures w14:val="none"/>
        </w:rPr>
      </w:pPr>
      <w:r w:rsidRPr="00A41FBF">
        <w:rPr>
          <w:rFonts w:ascii="Times New Roman" w:hAnsi="Times New Roman" w:eastAsia="Times New Roman" w:cs="Times New Roman"/>
          <w:b/>
          <w:bCs/>
          <w:kern w:val="0"/>
          <w14:ligatures w14:val="none"/>
        </w:rPr>
        <w:t>Material</w:t>
      </w:r>
      <w:r w:rsidRPr="00A41FBF" w:rsidR="00355346">
        <w:rPr>
          <w:rFonts w:ascii="Times New Roman" w:hAnsi="Times New Roman" w:eastAsia="Times New Roman" w:cs="Times New Roman"/>
          <w:b/>
          <w:bCs/>
          <w:kern w:val="0"/>
          <w14:ligatures w14:val="none"/>
        </w:rPr>
        <w:t xml:space="preserve"> Storage</w:t>
      </w:r>
      <w:r w:rsidRPr="00A41FBF" w:rsidR="00355346">
        <w:rPr>
          <w:rFonts w:ascii="Times New Roman" w:hAnsi="Times New Roman" w:eastAsia="Times New Roman" w:cs="Times New Roman"/>
          <w:kern w:val="0"/>
          <w14:ligatures w14:val="none"/>
        </w:rPr>
        <w:t xml:space="preserve"> </w:t>
      </w:r>
      <w:r w:rsidRPr="00A41FBF" w:rsidR="00B4226E">
        <w:rPr>
          <w:rFonts w:ascii="Times New Roman" w:hAnsi="Times New Roman" w:eastAsia="Times New Roman" w:cs="Times New Roman"/>
          <w:kern w:val="0"/>
          <w14:ligatures w14:val="none"/>
        </w:rPr>
        <w:t>Tenant must maintain all chemical storage areas in a neat, clean and orderly fashion and free of debris.</w:t>
      </w:r>
      <w:r w:rsidRPr="00A41FBF" w:rsidR="0003554B">
        <w:rPr>
          <w:rFonts w:ascii="Times New Roman" w:hAnsi="Times New Roman" w:eastAsia="Times New Roman" w:cs="Times New Roman"/>
          <w:kern w:val="0"/>
          <w14:ligatures w14:val="none"/>
        </w:rPr>
        <w:t xml:space="preserve"> Companies should store materials in their designated location only. </w:t>
      </w:r>
    </w:p>
    <w:p w:rsidR="000E247E" w:rsidP="008C5A60" w:rsidRDefault="00542EEC" w14:paraId="6956898A" w14:textId="061B45E5">
      <w:pPr>
        <w:pStyle w:val="ListParagraph"/>
        <w:numPr>
          <w:ilvl w:val="2"/>
          <w:numId w:val="12"/>
        </w:numPr>
        <w:spacing w:line="360" w:lineRule="auto"/>
        <w:rPr>
          <w:rFonts w:ascii="Times New Roman" w:hAnsi="Times New Roman" w:eastAsia="Times New Roman" w:cs="Times New Roman"/>
          <w:kern w:val="0"/>
          <w14:ligatures w14:val="none"/>
        </w:rPr>
      </w:pPr>
      <w:r w:rsidRPr="00A41FBF">
        <w:rPr>
          <w:rFonts w:ascii="Times New Roman" w:hAnsi="Times New Roman" w:eastAsia="Times New Roman" w:cs="Times New Roman"/>
          <w:b/>
          <w:bCs/>
          <w:kern w:val="0"/>
          <w14:ligatures w14:val="none"/>
        </w:rPr>
        <w:t xml:space="preserve">Storage </w:t>
      </w:r>
      <w:r w:rsidRPr="00A41FBF" w:rsidR="00B14908">
        <w:rPr>
          <w:rFonts w:ascii="Times New Roman" w:hAnsi="Times New Roman" w:eastAsia="Times New Roman" w:cs="Times New Roman"/>
          <w:b/>
          <w:bCs/>
          <w:kern w:val="0"/>
          <w14:ligatures w14:val="none"/>
        </w:rPr>
        <w:t xml:space="preserve">Rules and </w:t>
      </w:r>
      <w:r w:rsidRPr="00A41FBF" w:rsidR="008443EF">
        <w:rPr>
          <w:rFonts w:ascii="Times New Roman" w:hAnsi="Times New Roman" w:eastAsia="Times New Roman" w:cs="Times New Roman"/>
          <w:b/>
          <w:bCs/>
          <w:kern w:val="0"/>
          <w14:ligatures w14:val="none"/>
        </w:rPr>
        <w:t>Regulations</w:t>
      </w:r>
      <w:r w:rsidRPr="00A41FBF" w:rsidR="008443EF">
        <w:rPr>
          <w:rFonts w:ascii="Times New Roman" w:hAnsi="Times New Roman" w:eastAsia="Times New Roman" w:cs="Times New Roman"/>
          <w:kern w:val="0"/>
          <w14:ligatures w14:val="none"/>
        </w:rPr>
        <w:t xml:space="preserve"> Tenant shall ensure that Hazardous Materials are stored in accordance with the provisions of the applicable SDS and are properly packaged and labelled (with proper OSHA and NFPA labelling and otherwise).</w:t>
      </w:r>
      <w:r w:rsidRPr="00A41FBF" w:rsidR="00C87C17">
        <w:t xml:space="preserve"> </w:t>
      </w:r>
      <w:r w:rsidRPr="00A41FBF" w:rsidR="00C87C17">
        <w:rPr>
          <w:rFonts w:ascii="Times New Roman" w:hAnsi="Times New Roman" w:eastAsia="Times New Roman" w:cs="Times New Roman"/>
          <w:kern w:val="0"/>
          <w14:ligatures w14:val="none"/>
        </w:rPr>
        <w:t xml:space="preserve">Containers of Hazardous Materials in storage areas shall </w:t>
      </w:r>
      <w:proofErr w:type="gramStart"/>
      <w:r w:rsidRPr="00A41FBF" w:rsidR="00C87C17">
        <w:rPr>
          <w:rFonts w:ascii="Times New Roman" w:hAnsi="Times New Roman" w:eastAsia="Times New Roman" w:cs="Times New Roman"/>
          <w:kern w:val="0"/>
          <w14:ligatures w14:val="none"/>
        </w:rPr>
        <w:t>remain closed at all times</w:t>
      </w:r>
      <w:proofErr w:type="gramEnd"/>
      <w:r w:rsidRPr="00A41FBF" w:rsidR="00C87C17">
        <w:rPr>
          <w:rFonts w:ascii="Times New Roman" w:hAnsi="Times New Roman" w:eastAsia="Times New Roman" w:cs="Times New Roman"/>
          <w:kern w:val="0"/>
          <w14:ligatures w14:val="none"/>
        </w:rPr>
        <w:t xml:space="preserve"> while in the storage areas. Transferring of Hazardous Materials outside of their containers while in storage areas is not permitted.</w:t>
      </w:r>
      <w:r w:rsidRPr="00A41FBF" w:rsidR="000E247E">
        <w:t xml:space="preserve"> </w:t>
      </w:r>
      <w:r w:rsidRPr="00A41FBF" w:rsidR="000E247E">
        <w:rPr>
          <w:rFonts w:ascii="Times New Roman" w:hAnsi="Times New Roman" w:eastAsia="Times New Roman" w:cs="Times New Roman"/>
          <w:kern w:val="0"/>
          <w14:ligatures w14:val="none"/>
        </w:rPr>
        <w:t>All shelving units used for storage of Hazardous Materials shall be securely mounted to walls and provide safety lips to prevent items from falling.</w:t>
      </w:r>
      <w:r w:rsidR="009B4D1E">
        <w:rPr>
          <w:rFonts w:ascii="Times New Roman" w:hAnsi="Times New Roman" w:eastAsia="Times New Roman" w:cs="Times New Roman"/>
          <w:kern w:val="0"/>
          <w14:ligatures w14:val="none"/>
        </w:rPr>
        <w:t xml:space="preserve">  Metal drums that are used for dispensing or bulking flammable liquids will be grounded. </w:t>
      </w:r>
    </w:p>
    <w:p w:rsidRPr="00425C08" w:rsidR="00C34468" w:rsidP="009B4D1E" w:rsidRDefault="00C34468" w14:paraId="61792D1F" w14:textId="3F4CE3EE">
      <w:pPr>
        <w:pStyle w:val="ListParagraph"/>
        <w:numPr>
          <w:ilvl w:val="2"/>
          <w:numId w:val="12"/>
        </w:numPr>
        <w:spacing w:line="360" w:lineRule="auto"/>
        <w:rPr>
          <w:rFonts w:ascii="Times New Roman" w:hAnsi="Times New Roman" w:eastAsia="Times New Roman" w:cs="Times New Roman"/>
          <w:kern w:val="0"/>
          <w14:ligatures w14:val="none"/>
        </w:rPr>
      </w:pPr>
      <w:r w:rsidRPr="00425C08">
        <w:rPr>
          <w:rFonts w:ascii="Times New Roman" w:hAnsi="Times New Roman" w:eastAsia="Times New Roman" w:cs="Times New Roman"/>
          <w:b/>
          <w:bCs/>
          <w:kern w:val="0"/>
          <w14:ligatures w14:val="none"/>
        </w:rPr>
        <w:t>Maximum Allowable Quantities</w:t>
      </w:r>
      <w:r w:rsidRPr="00425C08" w:rsidR="009B4D1E">
        <w:rPr>
          <w:rFonts w:ascii="Times New Roman" w:hAnsi="Times New Roman" w:eastAsia="Times New Roman" w:cs="Times New Roman"/>
          <w:b/>
          <w:bCs/>
          <w:kern w:val="0"/>
          <w14:ligatures w14:val="none"/>
        </w:rPr>
        <w:t>.</w:t>
      </w:r>
      <w:r w:rsidR="009B4D1E">
        <w:rPr>
          <w:rFonts w:ascii="Times New Roman" w:hAnsi="Times New Roman" w:eastAsia="Times New Roman" w:cs="Times New Roman"/>
          <w:kern w:val="0"/>
          <w14:ligatures w14:val="none"/>
        </w:rPr>
        <w:t xml:space="preserve"> </w:t>
      </w:r>
      <w:r w:rsidR="008B2B67">
        <w:rPr>
          <w:rFonts w:ascii="Times New Roman" w:hAnsi="Times New Roman" w:eastAsia="Times New Roman" w:cs="Times New Roman"/>
          <w:kern w:val="0"/>
          <w14:ligatures w14:val="none"/>
        </w:rPr>
        <w:t>Tenant chemical storage and use will not exceed Maximum Allowable Quantities defined in the International Fire Code</w:t>
      </w:r>
      <w:r w:rsidR="009B4D1E">
        <w:rPr>
          <w:rFonts w:ascii="Times New Roman" w:hAnsi="Times New Roman" w:eastAsia="Times New Roman" w:cs="Times New Roman"/>
          <w:kern w:val="0"/>
          <w14:ligatures w14:val="none"/>
        </w:rPr>
        <w:t xml:space="preserve"> and their pro rata share of the MAQ defined by the lease</w:t>
      </w:r>
      <w:r w:rsidR="008B2B67">
        <w:rPr>
          <w:rFonts w:ascii="Times New Roman" w:hAnsi="Times New Roman" w:eastAsia="Times New Roman" w:cs="Times New Roman"/>
          <w:kern w:val="0"/>
          <w14:ligatures w14:val="none"/>
        </w:rPr>
        <w:t>.</w:t>
      </w:r>
    </w:p>
    <w:p w:rsidRPr="00A41FBF" w:rsidR="00F52CF6" w:rsidP="008C5A60" w:rsidRDefault="00A07941" w14:paraId="559CC29F" w14:textId="1E3003CE">
      <w:pPr>
        <w:pStyle w:val="ListParagraph"/>
        <w:numPr>
          <w:ilvl w:val="2"/>
          <w:numId w:val="12"/>
        </w:numPr>
        <w:spacing w:line="360" w:lineRule="auto"/>
        <w:rPr>
          <w:rFonts w:ascii="Times New Roman" w:hAnsi="Times New Roman" w:eastAsia="Times New Roman" w:cs="Times New Roman"/>
          <w:kern w:val="0"/>
          <w14:ligatures w14:val="none"/>
        </w:rPr>
      </w:pPr>
      <w:r w:rsidRPr="00A41FBF">
        <w:rPr>
          <w:rFonts w:ascii="Times New Roman" w:hAnsi="Times New Roman" w:eastAsia="Times New Roman" w:cs="Times New Roman"/>
          <w:b/>
          <w:bCs/>
          <w:kern w:val="0"/>
          <w14:ligatures w14:val="none"/>
        </w:rPr>
        <w:t xml:space="preserve">Labeling </w:t>
      </w:r>
      <w:r w:rsidRPr="00A41FBF" w:rsidR="000E26B4">
        <w:rPr>
          <w:rFonts w:ascii="Times New Roman" w:hAnsi="Times New Roman" w:eastAsia="Times New Roman" w:cs="Times New Roman"/>
          <w:kern w:val="0"/>
          <w14:ligatures w14:val="none"/>
        </w:rPr>
        <w:t xml:space="preserve">Ensure all containers are clearly labeled with the chemical name, concentration, and hazard type. Unlabeled or improperly labeled chemicals are not permitted. Tenants should label their chemicals stored in shared space with their company name. </w:t>
      </w:r>
    </w:p>
    <w:p w:rsidRPr="00A41FBF" w:rsidR="00512AE7" w:rsidP="008C5A60" w:rsidRDefault="00512AE7" w14:paraId="79A2D2E6" w14:textId="6950E0BB">
      <w:pPr>
        <w:pStyle w:val="ListParagraph"/>
        <w:numPr>
          <w:ilvl w:val="2"/>
          <w:numId w:val="12"/>
        </w:numPr>
        <w:spacing w:before="100" w:beforeAutospacing="1" w:after="100" w:afterAutospacing="1" w:line="360" w:lineRule="auto"/>
        <w:rPr>
          <w:rFonts w:ascii="Times New Roman" w:hAnsi="Times New Roman" w:eastAsia="Times New Roman" w:cs="Times New Roman"/>
          <w:kern w:val="0"/>
          <w14:ligatures w14:val="none"/>
        </w:rPr>
      </w:pPr>
      <w:r w:rsidRPr="00A41FBF">
        <w:rPr>
          <w:rFonts w:ascii="Times New Roman" w:hAnsi="Times New Roman" w:eastAsia="Times New Roman" w:cs="Times New Roman"/>
          <w:b/>
          <w:bCs/>
          <w:kern w:val="0"/>
          <w14:ligatures w14:val="none"/>
        </w:rPr>
        <w:t xml:space="preserve">Storage Outside of </w:t>
      </w:r>
      <w:r w:rsidRPr="00A41FBF" w:rsidR="00091A02">
        <w:rPr>
          <w:rFonts w:ascii="Times New Roman" w:hAnsi="Times New Roman" w:eastAsia="Times New Roman" w:cs="Times New Roman"/>
          <w:b/>
          <w:bCs/>
          <w:kern w:val="0"/>
          <w14:ligatures w14:val="none"/>
        </w:rPr>
        <w:t xml:space="preserve">Lab </w:t>
      </w:r>
      <w:r w:rsidRPr="00A41FBF" w:rsidR="00091A02">
        <w:rPr>
          <w:rFonts w:ascii="Times New Roman" w:hAnsi="Times New Roman" w:eastAsia="Times New Roman" w:cs="Times New Roman"/>
          <w:kern w:val="0"/>
          <w14:ligatures w14:val="none"/>
        </w:rPr>
        <w:t>Tenant shall not store and shall not allow any other Tenant Party to store, Hazardous Materials outside the laboratory portions of the Premises and/or chemical storage areas designated by Landlord. Without limiting the foregoing, Hazardous Materials shall not be stored in the loading dock area at any time.</w:t>
      </w:r>
    </w:p>
    <w:p w:rsidRPr="00A41FBF" w:rsidR="00A636CF" w:rsidP="008C5A60" w:rsidRDefault="00B33B22" w14:paraId="4A0CF0EB" w14:textId="66DC1D32">
      <w:pPr>
        <w:pStyle w:val="ListParagraph"/>
        <w:numPr>
          <w:ilvl w:val="2"/>
          <w:numId w:val="12"/>
        </w:numPr>
        <w:spacing w:before="100" w:beforeAutospacing="1" w:after="100" w:afterAutospacing="1" w:line="360" w:lineRule="auto"/>
        <w:rPr>
          <w:rFonts w:ascii="Times New Roman" w:hAnsi="Times New Roman" w:eastAsia="Times New Roman" w:cs="Times New Roman"/>
          <w:b/>
          <w:bCs/>
          <w:kern w:val="0"/>
          <w14:ligatures w14:val="none"/>
        </w:rPr>
      </w:pPr>
      <w:r w:rsidRPr="00A41FBF">
        <w:rPr>
          <w:rFonts w:ascii="Times New Roman" w:hAnsi="Times New Roman" w:eastAsia="Times New Roman" w:cs="Times New Roman"/>
          <w:b/>
          <w:bCs/>
          <w:kern w:val="0"/>
          <w14:ligatures w14:val="none"/>
        </w:rPr>
        <w:t xml:space="preserve">Segregation </w:t>
      </w:r>
      <w:proofErr w:type="gramStart"/>
      <w:r w:rsidRPr="00A41FBF">
        <w:rPr>
          <w:rFonts w:ascii="Times New Roman" w:hAnsi="Times New Roman" w:eastAsia="Times New Roman" w:cs="Times New Roman"/>
          <w:kern w:val="0"/>
          <w14:ligatures w14:val="none"/>
        </w:rPr>
        <w:t>Non-compatible</w:t>
      </w:r>
      <w:proofErr w:type="gramEnd"/>
      <w:r w:rsidRPr="00A41FBF">
        <w:rPr>
          <w:rFonts w:ascii="Times New Roman" w:hAnsi="Times New Roman" w:eastAsia="Times New Roman" w:cs="Times New Roman"/>
          <w:kern w:val="0"/>
          <w14:ligatures w14:val="none"/>
        </w:rPr>
        <w:t xml:space="preserve"> materials (such as acids and oxidizers) shall be properly segregated. </w:t>
      </w:r>
      <w:proofErr w:type="gramStart"/>
      <w:r w:rsidRPr="00A41FBF">
        <w:rPr>
          <w:rFonts w:ascii="Times New Roman" w:hAnsi="Times New Roman" w:eastAsia="Times New Roman" w:cs="Times New Roman"/>
          <w:kern w:val="0"/>
          <w14:ligatures w14:val="none"/>
        </w:rPr>
        <w:t>Tenant</w:t>
      </w:r>
      <w:proofErr w:type="gramEnd"/>
      <w:r w:rsidRPr="00A41FBF">
        <w:rPr>
          <w:rFonts w:ascii="Times New Roman" w:hAnsi="Times New Roman" w:eastAsia="Times New Roman" w:cs="Times New Roman"/>
          <w:kern w:val="0"/>
          <w14:ligatures w14:val="none"/>
        </w:rPr>
        <w:t xml:space="preserve"> shall ensure that incompatible materials are not stored in such a manner that deleterious or dangerous reactions between materials would be reasonably likely to occur. All Hazardous Materials shall be grouped by their hazard category (corrosive, </w:t>
      </w:r>
      <w:r w:rsidRPr="00A41FBF">
        <w:rPr>
          <w:rFonts w:ascii="Times New Roman" w:hAnsi="Times New Roman" w:eastAsia="Times New Roman" w:cs="Times New Roman"/>
          <w:kern w:val="0"/>
          <w14:ligatures w14:val="none"/>
        </w:rPr>
        <w:lastRenderedPageBreak/>
        <w:t>flammable, toxic, oxidizers, etc.). Each category shall be separated by a physical barrier or containment to prevent mixing of Hazardous Materials of different hazard categories.</w:t>
      </w:r>
      <w:r w:rsidRPr="00A41FBF" w:rsidR="007C3FF0">
        <w:t xml:space="preserve"> </w:t>
      </w:r>
      <w:r w:rsidRPr="00A41FBF" w:rsidR="007C3FF0">
        <w:rPr>
          <w:rFonts w:ascii="Times New Roman" w:hAnsi="Times New Roman" w:eastAsia="Times New Roman" w:cs="Times New Roman"/>
          <w:kern w:val="0"/>
          <w14:ligatures w14:val="none"/>
        </w:rPr>
        <w:t>Highly toxic and reactive materials must be stored in additional protection such as a flammable storage cabinet meeting the OSHA and NFPA standards for the applicable items.</w:t>
      </w:r>
    </w:p>
    <w:p w:rsidRPr="00A41FBF" w:rsidR="00131368" w:rsidP="008C5A60" w:rsidRDefault="00131368" w14:paraId="67B6F6BB" w14:textId="3CCFF482">
      <w:pPr>
        <w:pStyle w:val="ListParagraph"/>
        <w:numPr>
          <w:ilvl w:val="2"/>
          <w:numId w:val="12"/>
        </w:numPr>
        <w:spacing w:before="100" w:beforeAutospacing="1" w:after="100" w:afterAutospacing="1" w:line="360" w:lineRule="auto"/>
        <w:rPr>
          <w:rFonts w:ascii="Times New Roman" w:hAnsi="Times New Roman" w:eastAsia="Times New Roman" w:cs="Times New Roman"/>
          <w:kern w:val="0"/>
          <w14:ligatures w14:val="none"/>
        </w:rPr>
      </w:pPr>
      <w:r w:rsidRPr="00A41FBF">
        <w:rPr>
          <w:rFonts w:ascii="Times New Roman" w:hAnsi="Times New Roman" w:eastAsia="Times New Roman" w:cs="Times New Roman"/>
          <w:b/>
          <w:bCs/>
          <w:kern w:val="0"/>
          <w14:ligatures w14:val="none"/>
        </w:rPr>
        <w:t xml:space="preserve">Storage Inspection </w:t>
      </w:r>
      <w:r w:rsidRPr="00A41FBF">
        <w:rPr>
          <w:rFonts w:ascii="Times New Roman" w:hAnsi="Times New Roman" w:eastAsia="Times New Roman" w:cs="Times New Roman"/>
          <w:kern w:val="0"/>
          <w14:ligatures w14:val="none"/>
        </w:rPr>
        <w:t>Tenant shall regularly inspect Hazardous Materials storage areas for signs of leaking, staining and/or corrosion of containers. Containers exhibiting signs of leaking, staining or corrosion shall be expeditiously placed in an overpack container and managed properly for disposal.</w:t>
      </w:r>
    </w:p>
    <w:p w:rsidRPr="00A41FBF" w:rsidR="00735269" w:rsidP="008C5A60" w:rsidRDefault="009860FB" w14:paraId="7A4D8875" w14:textId="3210AC8D">
      <w:pPr>
        <w:pStyle w:val="ListParagraph"/>
        <w:numPr>
          <w:ilvl w:val="2"/>
          <w:numId w:val="12"/>
        </w:numPr>
        <w:spacing w:before="100" w:beforeAutospacing="1" w:after="100" w:afterAutospacing="1" w:line="360" w:lineRule="auto"/>
        <w:rPr>
          <w:rFonts w:ascii="Times New Roman" w:hAnsi="Times New Roman" w:eastAsia="Times New Roman" w:cs="Times New Roman"/>
          <w:kern w:val="0"/>
          <w14:ligatures w14:val="none"/>
        </w:rPr>
      </w:pPr>
      <w:r w:rsidRPr="00A41FBF">
        <w:rPr>
          <w:rFonts w:ascii="Times New Roman" w:hAnsi="Times New Roman" w:eastAsia="Times New Roman" w:cs="Times New Roman"/>
          <w:b/>
          <w:bCs/>
          <w:kern w:val="0"/>
          <w14:ligatures w14:val="none"/>
        </w:rPr>
        <w:t xml:space="preserve">New Waste Streams </w:t>
      </w:r>
      <w:r w:rsidRPr="00A41FBF">
        <w:rPr>
          <w:rFonts w:ascii="Times New Roman" w:hAnsi="Times New Roman" w:eastAsia="Times New Roman" w:cs="Times New Roman"/>
          <w:kern w:val="0"/>
          <w14:ligatures w14:val="none"/>
        </w:rPr>
        <w:t>Tenants must inform Bridge Labs ahead of time of new waste streams being created with the company.</w:t>
      </w:r>
    </w:p>
    <w:p w:rsidRPr="00A41FBF" w:rsidR="00AC1D53" w:rsidP="008C5A60" w:rsidRDefault="00AC1D53" w14:paraId="2A2EA014" w14:textId="49AF1C2A">
      <w:pPr>
        <w:pStyle w:val="ListParagraph"/>
        <w:numPr>
          <w:ilvl w:val="2"/>
          <w:numId w:val="12"/>
        </w:numPr>
        <w:spacing w:before="100" w:beforeAutospacing="1" w:after="100" w:afterAutospacing="1" w:line="360" w:lineRule="auto"/>
        <w:rPr>
          <w:rFonts w:ascii="Times New Roman" w:hAnsi="Times New Roman" w:eastAsia="Times New Roman" w:cs="Times New Roman"/>
          <w:kern w:val="0"/>
          <w14:ligatures w14:val="none"/>
        </w:rPr>
      </w:pPr>
      <w:r w:rsidRPr="00A41FBF">
        <w:rPr>
          <w:rFonts w:ascii="Times New Roman" w:hAnsi="Times New Roman" w:eastAsia="Times New Roman" w:cs="Times New Roman"/>
          <w:b/>
          <w:bCs/>
          <w:kern w:val="0"/>
          <w14:ligatures w14:val="none"/>
        </w:rPr>
        <w:t xml:space="preserve">Biohazardous Waste </w:t>
      </w:r>
      <w:r w:rsidRPr="00A41FBF">
        <w:rPr>
          <w:rFonts w:ascii="Times New Roman" w:hAnsi="Times New Roman" w:eastAsia="Times New Roman" w:cs="Times New Roman"/>
          <w:kern w:val="0"/>
          <w14:ligatures w14:val="none"/>
        </w:rPr>
        <w:t>All biohazardous waste must be placed in designated areas in the chemical waste room.</w:t>
      </w:r>
      <w:r w:rsidR="008B2B67">
        <w:rPr>
          <w:rFonts w:ascii="Times New Roman" w:hAnsi="Times New Roman" w:eastAsia="Times New Roman" w:cs="Times New Roman"/>
          <w:kern w:val="0"/>
          <w14:ligatures w14:val="none"/>
        </w:rPr>
        <w:t xml:space="preserve"> Biohazardous waste must be labeled with </w:t>
      </w:r>
      <w:r w:rsidR="00425C08">
        <w:rPr>
          <w:rFonts w:ascii="Times New Roman" w:hAnsi="Times New Roman" w:eastAsia="Times New Roman" w:cs="Times New Roman"/>
          <w:kern w:val="0"/>
          <w14:ligatures w14:val="none"/>
        </w:rPr>
        <w:t xml:space="preserve">the </w:t>
      </w:r>
      <w:r w:rsidR="008B2B67">
        <w:rPr>
          <w:rFonts w:ascii="Times New Roman" w:hAnsi="Times New Roman" w:eastAsia="Times New Roman" w:cs="Times New Roman"/>
          <w:kern w:val="0"/>
          <w14:ligatures w14:val="none"/>
        </w:rPr>
        <w:t>biohazardous symbol and have generator labeling.</w:t>
      </w:r>
    </w:p>
    <w:p w:rsidRPr="00A41FBF" w:rsidR="00146A3E" w:rsidP="008C5A60" w:rsidRDefault="00E177F8" w14:paraId="53FD2249" w14:textId="0908E364">
      <w:pPr>
        <w:pStyle w:val="ListParagraph"/>
        <w:numPr>
          <w:ilvl w:val="2"/>
          <w:numId w:val="12"/>
        </w:numPr>
        <w:spacing w:before="100" w:beforeAutospacing="1" w:after="100" w:afterAutospacing="1" w:line="360" w:lineRule="auto"/>
        <w:rPr>
          <w:rFonts w:ascii="Times New Roman" w:hAnsi="Times New Roman" w:eastAsia="Times New Roman" w:cs="Times New Roman"/>
          <w:kern w:val="0"/>
          <w14:ligatures w14:val="none"/>
        </w:rPr>
      </w:pPr>
      <w:r w:rsidRPr="00A41FBF">
        <w:rPr>
          <w:rFonts w:ascii="Times New Roman" w:hAnsi="Times New Roman" w:eastAsia="Times New Roman" w:cs="Times New Roman"/>
          <w:b/>
          <w:bCs/>
          <w:kern w:val="0"/>
          <w14:ligatures w14:val="none"/>
        </w:rPr>
        <w:t>Waste Log</w:t>
      </w:r>
      <w:r w:rsidRPr="00A41FBF">
        <w:rPr>
          <w:rFonts w:ascii="Times New Roman" w:hAnsi="Times New Roman" w:eastAsia="Times New Roman" w:cs="Times New Roman"/>
          <w:kern w:val="0"/>
          <w14:ligatures w14:val="none"/>
        </w:rPr>
        <w:t xml:space="preserve"> Solid and chemical waste must be documented on Waste Log provided in chemical waste room.</w:t>
      </w:r>
    </w:p>
    <w:p w:rsidRPr="00A41FBF" w:rsidR="00B4758E" w:rsidP="008C5A60" w:rsidRDefault="00B4758E" w14:paraId="3827D1D2" w14:textId="0444AB3D">
      <w:pPr>
        <w:pStyle w:val="ListParagraph"/>
        <w:numPr>
          <w:ilvl w:val="2"/>
          <w:numId w:val="12"/>
        </w:numPr>
        <w:spacing w:before="100" w:beforeAutospacing="1" w:after="100" w:afterAutospacing="1" w:line="360" w:lineRule="auto"/>
        <w:rPr>
          <w:rFonts w:ascii="Times New Roman" w:hAnsi="Times New Roman" w:eastAsia="Times New Roman" w:cs="Times New Roman"/>
          <w:kern w:val="0"/>
          <w14:ligatures w14:val="none"/>
        </w:rPr>
      </w:pPr>
      <w:r w:rsidRPr="00A41FBF">
        <w:rPr>
          <w:rFonts w:ascii="Times New Roman" w:hAnsi="Times New Roman" w:eastAsia="Times New Roman" w:cs="Times New Roman"/>
          <w:b/>
          <w:bCs/>
          <w:kern w:val="0"/>
          <w14:ligatures w14:val="none"/>
        </w:rPr>
        <w:t>Shelf Weight Limits:</w:t>
      </w:r>
      <w:r w:rsidRPr="00A41FBF">
        <w:rPr>
          <w:rFonts w:ascii="Times New Roman" w:hAnsi="Times New Roman" w:eastAsia="Times New Roman" w:cs="Times New Roman"/>
          <w:kern w:val="0"/>
          <w14:ligatures w14:val="none"/>
        </w:rPr>
        <w:t xml:space="preserve"> Do not exceed the posted maximum weight capacity of shelves. Heavy containers should be stored on lower shelves. Do not put hazardous chemicals above eye level.</w:t>
      </w:r>
    </w:p>
    <w:p w:rsidRPr="00A41FBF" w:rsidR="00CC4A55" w:rsidP="008C5A60" w:rsidRDefault="00CC4A55" w14:paraId="24215E47" w14:textId="77777777">
      <w:pPr>
        <w:pStyle w:val="ListParagraph"/>
        <w:numPr>
          <w:ilvl w:val="1"/>
          <w:numId w:val="12"/>
        </w:numPr>
        <w:spacing w:before="100" w:beforeAutospacing="1" w:after="100" w:afterAutospacing="1" w:line="360" w:lineRule="auto"/>
        <w:rPr>
          <w:rFonts w:ascii="Times New Roman" w:hAnsi="Times New Roman" w:eastAsia="Times New Roman" w:cs="Times New Roman"/>
          <w:kern w:val="0"/>
          <w14:ligatures w14:val="none"/>
        </w:rPr>
      </w:pPr>
      <w:r w:rsidRPr="00A41FBF">
        <w:rPr>
          <w:rFonts w:ascii="Times New Roman" w:hAnsi="Times New Roman" w:eastAsia="Times New Roman" w:cs="Times New Roman"/>
          <w:b/>
          <w:bCs/>
          <w:kern w:val="0"/>
          <w14:ligatures w14:val="none"/>
        </w:rPr>
        <w:t>Chemical Inventory</w:t>
      </w:r>
      <w:r w:rsidRPr="00A41FBF">
        <w:rPr>
          <w:rFonts w:ascii="Times New Roman" w:hAnsi="Times New Roman" w:eastAsia="Times New Roman" w:cs="Times New Roman"/>
          <w:kern w:val="0"/>
          <w14:ligatures w14:val="none"/>
        </w:rPr>
        <w:t xml:space="preserve"> A comprehensive chemical inventory report must be provided to the landlord (or its agent) quarterly, detailing types and quantities of hazardous materials on the premises. The inventory should include: the quantity, chemical name, manufacturer, vendor, catalog number, CAS number, and date received (peroxide formers must have dated open). </w:t>
      </w:r>
    </w:p>
    <w:p w:rsidRPr="00A41FBF" w:rsidR="00CC4A55" w:rsidP="008C5A60" w:rsidRDefault="00CC4A55" w14:paraId="2F2A7E9E" w14:textId="77777777">
      <w:pPr>
        <w:pStyle w:val="ListParagraph"/>
        <w:numPr>
          <w:ilvl w:val="2"/>
          <w:numId w:val="12"/>
        </w:numPr>
        <w:spacing w:before="100" w:beforeAutospacing="1" w:after="100" w:afterAutospacing="1" w:line="360" w:lineRule="auto"/>
        <w:rPr>
          <w:rFonts w:ascii="Times New Roman" w:hAnsi="Times New Roman" w:eastAsia="Times New Roman" w:cs="Times New Roman"/>
          <w:kern w:val="0"/>
          <w14:ligatures w14:val="none"/>
        </w:rPr>
      </w:pPr>
      <w:r w:rsidRPr="00A41FBF">
        <w:rPr>
          <w:rFonts w:ascii="Times New Roman" w:hAnsi="Times New Roman" w:eastAsia="Times New Roman" w:cs="Times New Roman"/>
          <w:kern w:val="0"/>
          <w14:ligatures w14:val="none"/>
        </w:rPr>
        <w:t>Submit an updated chemical inventory at the beginning of each quarter to bridgelabs@Biolabs.io. This inventory should be consistent with the SDS database.</w:t>
      </w:r>
    </w:p>
    <w:p w:rsidRPr="00A41FBF" w:rsidR="002F2B8B" w:rsidP="008C5A60" w:rsidRDefault="00461BCC" w14:paraId="74717C74" w14:textId="77777777">
      <w:pPr>
        <w:pStyle w:val="ListParagraph"/>
        <w:numPr>
          <w:ilvl w:val="1"/>
          <w:numId w:val="12"/>
        </w:numPr>
        <w:spacing w:before="100" w:beforeAutospacing="1" w:after="100" w:afterAutospacing="1" w:line="360" w:lineRule="auto"/>
        <w:rPr>
          <w:rFonts w:ascii="Times New Roman" w:hAnsi="Times New Roman" w:eastAsia="Times New Roman" w:cs="Times New Roman"/>
          <w:kern w:val="0"/>
          <w14:ligatures w14:val="none"/>
        </w:rPr>
      </w:pPr>
      <w:r w:rsidRPr="00A41FBF">
        <w:rPr>
          <w:rFonts w:ascii="Times New Roman" w:hAnsi="Times New Roman" w:eastAsia="Times New Roman" w:cs="Times New Roman"/>
          <w:b/>
          <w:bCs/>
          <w:kern w:val="0"/>
          <w14:ligatures w14:val="none"/>
        </w:rPr>
        <w:t>Safety Data Sheets</w:t>
      </w:r>
      <w:r w:rsidRPr="00A41FBF" w:rsidR="003114C5">
        <w:rPr>
          <w:rFonts w:ascii="Times New Roman" w:hAnsi="Times New Roman" w:eastAsia="Times New Roman" w:cs="Times New Roman"/>
          <w:kern w:val="0"/>
          <w14:ligatures w14:val="none"/>
        </w:rPr>
        <w:t xml:space="preserve"> Tenants must send SDS sheets for all hazardous chemicals to bridgelabs@Biolabs.io before receiving the chemical on site. A running SDS repository will be maintained in the chemical inventory room.</w:t>
      </w:r>
      <w:r w:rsidRPr="00A41FBF" w:rsidR="002F2B8B">
        <w:t xml:space="preserve"> </w:t>
      </w:r>
    </w:p>
    <w:p w:rsidRPr="00A41FBF" w:rsidR="002F2B8B" w:rsidP="008C5A60" w:rsidRDefault="00214ECA" w14:paraId="28328ECD" w14:textId="08EBB294">
      <w:pPr>
        <w:pStyle w:val="ListParagraph"/>
        <w:numPr>
          <w:ilvl w:val="2"/>
          <w:numId w:val="12"/>
        </w:numPr>
        <w:spacing w:before="100" w:beforeAutospacing="1" w:after="100" w:afterAutospacing="1" w:line="360" w:lineRule="auto"/>
        <w:rPr>
          <w:rFonts w:ascii="Times New Roman" w:hAnsi="Times New Roman" w:eastAsia="Times New Roman" w:cs="Times New Roman"/>
          <w:kern w:val="0"/>
          <w14:ligatures w14:val="none"/>
        </w:rPr>
      </w:pPr>
      <w:r w:rsidRPr="00C34D95">
        <w:rPr>
          <w:rFonts w:ascii="Times New Roman" w:hAnsi="Times New Roman" w:eastAsia="Times New Roman" w:cs="Times New Roman"/>
          <w:b/>
          <w:bCs/>
          <w:kern w:val="0"/>
          <w14:ligatures w14:val="none"/>
        </w:rPr>
        <w:t>SDS Database</w:t>
      </w:r>
      <w:r w:rsidR="00DF0DEB">
        <w:rPr>
          <w:rFonts w:ascii="Times New Roman" w:hAnsi="Times New Roman" w:eastAsia="Times New Roman" w:cs="Times New Roman"/>
          <w:kern w:val="0"/>
          <w14:ligatures w14:val="none"/>
        </w:rPr>
        <w:t xml:space="preserve"> </w:t>
      </w:r>
      <w:r w:rsidRPr="00A41FBF" w:rsidR="002F2B8B">
        <w:rPr>
          <w:rFonts w:ascii="Times New Roman" w:hAnsi="Times New Roman" w:eastAsia="Times New Roman" w:cs="Times New Roman"/>
          <w:kern w:val="0"/>
          <w14:ligatures w14:val="none"/>
        </w:rPr>
        <w:t>Tenant shall maintain up-to-date safety data sheets</w:t>
      </w:r>
      <w:r w:rsidRPr="00A41FBF" w:rsidR="00171B46">
        <w:rPr>
          <w:rFonts w:ascii="Times New Roman" w:hAnsi="Times New Roman" w:eastAsia="Times New Roman" w:cs="Times New Roman"/>
          <w:kern w:val="0"/>
          <w14:ligatures w14:val="none"/>
        </w:rPr>
        <w:t xml:space="preserve"> in a database</w:t>
      </w:r>
      <w:r w:rsidRPr="00A41FBF" w:rsidR="002F2B8B">
        <w:rPr>
          <w:rFonts w:ascii="Times New Roman" w:hAnsi="Times New Roman" w:eastAsia="Times New Roman" w:cs="Times New Roman"/>
          <w:kern w:val="0"/>
          <w14:ligatures w14:val="none"/>
        </w:rPr>
        <w:t xml:space="preserve"> for all Hazardous Materials stored, handled and/or used by any Tenant Party in, at or about the </w:t>
      </w:r>
      <w:proofErr w:type="gramStart"/>
      <w:r w:rsidRPr="00A41FBF" w:rsidR="002F2B8B">
        <w:rPr>
          <w:rFonts w:ascii="Times New Roman" w:hAnsi="Times New Roman" w:eastAsia="Times New Roman" w:cs="Times New Roman"/>
          <w:kern w:val="0"/>
          <w14:ligatures w14:val="none"/>
        </w:rPr>
        <w:t>Building</w:t>
      </w:r>
      <w:proofErr w:type="gramEnd"/>
      <w:r w:rsidRPr="00A41FBF" w:rsidR="002F2B8B">
        <w:rPr>
          <w:rFonts w:ascii="Times New Roman" w:hAnsi="Times New Roman" w:eastAsia="Times New Roman" w:cs="Times New Roman"/>
          <w:kern w:val="0"/>
          <w14:ligatures w14:val="none"/>
        </w:rPr>
        <w:t xml:space="preserve"> (“SDS”). Hard copies of the applicable SDS and emergency contact information shall be posted and maintained at the entrance of each storage room.</w:t>
      </w:r>
    </w:p>
    <w:p w:rsidRPr="00A41FBF" w:rsidR="002F2B8B" w:rsidP="008C5A60" w:rsidRDefault="00DF0DEB" w14:paraId="369D23E4" w14:textId="2CAD2185">
      <w:pPr>
        <w:pStyle w:val="ListParagraph"/>
        <w:numPr>
          <w:ilvl w:val="2"/>
          <w:numId w:val="12"/>
        </w:numPr>
        <w:spacing w:before="100" w:beforeAutospacing="1" w:after="100" w:afterAutospacing="1" w:line="360" w:lineRule="auto"/>
        <w:rPr>
          <w:rFonts w:ascii="Times New Roman" w:hAnsi="Times New Roman" w:eastAsia="Times New Roman" w:cs="Times New Roman"/>
          <w:kern w:val="0"/>
          <w14:ligatures w14:val="none"/>
        </w:rPr>
      </w:pPr>
      <w:r w:rsidRPr="00C34D95">
        <w:rPr>
          <w:rFonts w:ascii="Times New Roman" w:hAnsi="Times New Roman" w:eastAsia="Times New Roman" w:cs="Times New Roman"/>
          <w:b/>
          <w:bCs/>
          <w:kern w:val="0"/>
          <w14:ligatures w14:val="none"/>
        </w:rPr>
        <w:lastRenderedPageBreak/>
        <w:t>SDS Availability</w:t>
      </w:r>
      <w:r>
        <w:rPr>
          <w:rFonts w:ascii="Times New Roman" w:hAnsi="Times New Roman" w:eastAsia="Times New Roman" w:cs="Times New Roman"/>
          <w:kern w:val="0"/>
          <w14:ligatures w14:val="none"/>
        </w:rPr>
        <w:t xml:space="preserve"> </w:t>
      </w:r>
      <w:r w:rsidRPr="00A41FBF" w:rsidR="002F2B8B">
        <w:rPr>
          <w:rFonts w:ascii="Times New Roman" w:hAnsi="Times New Roman" w:eastAsia="Times New Roman" w:cs="Times New Roman"/>
          <w:kern w:val="0"/>
          <w14:ligatures w14:val="none"/>
        </w:rPr>
        <w:t xml:space="preserve">The applicable SDS must be available for </w:t>
      </w:r>
      <w:proofErr w:type="gramStart"/>
      <w:r w:rsidRPr="00A41FBF" w:rsidR="002F2B8B">
        <w:rPr>
          <w:rFonts w:ascii="Times New Roman" w:hAnsi="Times New Roman" w:eastAsia="Times New Roman" w:cs="Times New Roman"/>
          <w:kern w:val="0"/>
          <w14:ligatures w14:val="none"/>
        </w:rPr>
        <w:t>inspection</w:t>
      </w:r>
      <w:proofErr w:type="gramEnd"/>
      <w:r w:rsidRPr="00A41FBF" w:rsidR="002F2B8B">
        <w:rPr>
          <w:rFonts w:ascii="Times New Roman" w:hAnsi="Times New Roman" w:eastAsia="Times New Roman" w:cs="Times New Roman"/>
          <w:kern w:val="0"/>
          <w14:ligatures w14:val="none"/>
        </w:rPr>
        <w:t xml:space="preserve"> any time that a Hazardous Material is delivered to, or transported or handled within, the </w:t>
      </w:r>
      <w:proofErr w:type="gramStart"/>
      <w:r w:rsidRPr="00A41FBF" w:rsidR="002F2B8B">
        <w:rPr>
          <w:rFonts w:ascii="Times New Roman" w:hAnsi="Times New Roman" w:eastAsia="Times New Roman" w:cs="Times New Roman"/>
          <w:kern w:val="0"/>
          <w14:ligatures w14:val="none"/>
        </w:rPr>
        <w:t>Building</w:t>
      </w:r>
      <w:proofErr w:type="gramEnd"/>
      <w:r w:rsidRPr="00A41FBF" w:rsidR="002F2B8B">
        <w:rPr>
          <w:rFonts w:ascii="Times New Roman" w:hAnsi="Times New Roman" w:eastAsia="Times New Roman" w:cs="Times New Roman"/>
          <w:kern w:val="0"/>
          <w14:ligatures w14:val="none"/>
        </w:rPr>
        <w:t>.</w:t>
      </w:r>
    </w:p>
    <w:p w:rsidRPr="00A41FBF" w:rsidR="002F2B8B" w:rsidP="008C5A60" w:rsidRDefault="00C34D95" w14:paraId="66170933" w14:textId="188F3051">
      <w:pPr>
        <w:pStyle w:val="ListParagraph"/>
        <w:numPr>
          <w:ilvl w:val="2"/>
          <w:numId w:val="12"/>
        </w:numPr>
        <w:spacing w:before="100" w:beforeAutospacing="1" w:after="100" w:afterAutospacing="1" w:line="360" w:lineRule="auto"/>
        <w:rPr>
          <w:rFonts w:ascii="Times New Roman" w:hAnsi="Times New Roman" w:eastAsia="Times New Roman" w:cs="Times New Roman"/>
          <w:kern w:val="0"/>
          <w14:ligatures w14:val="none"/>
        </w:rPr>
      </w:pPr>
      <w:r w:rsidRPr="00C34D95">
        <w:rPr>
          <w:rFonts w:ascii="Times New Roman" w:hAnsi="Times New Roman" w:eastAsia="Times New Roman" w:cs="Times New Roman"/>
          <w:b/>
          <w:bCs/>
          <w:kern w:val="0"/>
          <w14:ligatures w14:val="none"/>
        </w:rPr>
        <w:t>Access to SDSs</w:t>
      </w:r>
      <w:r>
        <w:rPr>
          <w:rFonts w:ascii="Times New Roman" w:hAnsi="Times New Roman" w:eastAsia="Times New Roman" w:cs="Times New Roman"/>
          <w:kern w:val="0"/>
          <w14:ligatures w14:val="none"/>
        </w:rPr>
        <w:t xml:space="preserve"> </w:t>
      </w:r>
      <w:r w:rsidRPr="00A41FBF" w:rsidR="002F2B8B">
        <w:rPr>
          <w:rFonts w:ascii="Times New Roman" w:hAnsi="Times New Roman" w:eastAsia="Times New Roman" w:cs="Times New Roman"/>
          <w:kern w:val="0"/>
          <w14:ligatures w14:val="none"/>
        </w:rPr>
        <w:t>Emergency response personnel must be able to immediately obtain hard copies of all SDS if required.</w:t>
      </w:r>
    </w:p>
    <w:p w:rsidRPr="00A41FBF" w:rsidR="00F15E06" w:rsidP="008C5A60" w:rsidRDefault="005609BC" w14:paraId="27AF0059" w14:textId="389DF1CE">
      <w:pPr>
        <w:pStyle w:val="ListParagraph"/>
        <w:numPr>
          <w:ilvl w:val="1"/>
          <w:numId w:val="12"/>
        </w:numPr>
        <w:spacing w:before="100" w:beforeAutospacing="1" w:after="100" w:afterAutospacing="1" w:line="360" w:lineRule="auto"/>
        <w:rPr>
          <w:rFonts w:ascii="Times New Roman" w:hAnsi="Times New Roman" w:eastAsia="Times New Roman" w:cs="Times New Roman"/>
          <w:kern w:val="0"/>
          <w14:ligatures w14:val="none"/>
        </w:rPr>
      </w:pPr>
      <w:r w:rsidRPr="00A41FBF">
        <w:rPr>
          <w:rFonts w:ascii="Times New Roman" w:hAnsi="Times New Roman" w:eastAsia="Times New Roman" w:cs="Times New Roman"/>
          <w:b/>
          <w:bCs/>
          <w:kern w:val="0"/>
          <w14:ligatures w14:val="none"/>
        </w:rPr>
        <w:t>Lab Material</w:t>
      </w:r>
      <w:r w:rsidRPr="00F15E06" w:rsidR="00F15E06">
        <w:rPr>
          <w:rFonts w:ascii="Times New Roman" w:hAnsi="Times New Roman" w:eastAsia="Times New Roman" w:cs="Times New Roman"/>
          <w:b/>
          <w:bCs/>
          <w:kern w:val="0"/>
          <w14:ligatures w14:val="none"/>
        </w:rPr>
        <w:t xml:space="preserve"> Transportation</w:t>
      </w:r>
      <w:r w:rsidRPr="00F15E06" w:rsidR="00F15E06">
        <w:rPr>
          <w:rFonts w:ascii="Times New Roman" w:hAnsi="Times New Roman" w:eastAsia="Times New Roman" w:cs="Times New Roman"/>
          <w:kern w:val="0"/>
          <w14:ligatures w14:val="none"/>
        </w:rPr>
        <w:t xml:space="preserve"> Chemicals must be transported using secondary containment. </w:t>
      </w:r>
    </w:p>
    <w:p w:rsidR="00DD5817" w:rsidP="008C5A60" w:rsidRDefault="00DD1140" w14:paraId="00C333FA" w14:textId="0655F973">
      <w:pPr>
        <w:pStyle w:val="ListParagraph"/>
        <w:numPr>
          <w:ilvl w:val="2"/>
          <w:numId w:val="12"/>
        </w:numPr>
        <w:spacing w:line="360" w:lineRule="auto"/>
        <w:rPr>
          <w:rFonts w:ascii="Times New Roman" w:hAnsi="Times New Roman" w:eastAsia="Times New Roman" w:cs="Times New Roman"/>
          <w:kern w:val="0"/>
          <w14:ligatures w14:val="none"/>
        </w:rPr>
      </w:pPr>
      <w:r w:rsidRPr="00A41FBF">
        <w:rPr>
          <w:rFonts w:ascii="Times New Roman" w:hAnsi="Times New Roman" w:eastAsia="Times New Roman" w:cs="Times New Roman"/>
          <w:b/>
          <w:bCs/>
          <w:kern w:val="0"/>
          <w14:ligatures w14:val="none"/>
        </w:rPr>
        <w:t xml:space="preserve">Elevator </w:t>
      </w:r>
      <w:r w:rsidRPr="00A41FBF" w:rsidR="00253CE7">
        <w:rPr>
          <w:rFonts w:ascii="Times New Roman" w:hAnsi="Times New Roman" w:eastAsia="Times New Roman" w:cs="Times New Roman"/>
          <w:b/>
          <w:bCs/>
          <w:kern w:val="0"/>
          <w14:ligatures w14:val="none"/>
        </w:rPr>
        <w:t>Transport of Lab Materials</w:t>
      </w:r>
      <w:r w:rsidRPr="00A41FBF" w:rsidR="00253CE7">
        <w:rPr>
          <w:rFonts w:ascii="Times New Roman" w:hAnsi="Times New Roman" w:eastAsia="Times New Roman" w:cs="Times New Roman"/>
          <w:kern w:val="0"/>
          <w14:ligatures w14:val="none"/>
        </w:rPr>
        <w:t xml:space="preserve"> </w:t>
      </w:r>
      <w:r w:rsidRPr="00A41FBF" w:rsidR="00DD5817">
        <w:rPr>
          <w:rFonts w:ascii="Times New Roman" w:hAnsi="Times New Roman" w:eastAsia="Times New Roman" w:cs="Times New Roman"/>
          <w:kern w:val="0"/>
          <w14:ligatures w14:val="none"/>
        </w:rPr>
        <w:t>Lab operators carrying any lab-related materials</w:t>
      </w:r>
      <w:r w:rsidRPr="00A41FBF" w:rsidR="005D11D3">
        <w:rPr>
          <w:rFonts w:ascii="Times New Roman" w:hAnsi="Times New Roman" w:eastAsia="Times New Roman" w:cs="Times New Roman"/>
          <w:kern w:val="0"/>
          <w14:ligatures w14:val="none"/>
        </w:rPr>
        <w:t xml:space="preserve"> (including dry ice, compressed gas tanks</w:t>
      </w:r>
      <w:r w:rsidRPr="00A41FBF" w:rsidR="00253CE7">
        <w:rPr>
          <w:rFonts w:ascii="Times New Roman" w:hAnsi="Times New Roman" w:eastAsia="Times New Roman" w:cs="Times New Roman"/>
          <w:kern w:val="0"/>
          <w14:ligatures w14:val="none"/>
        </w:rPr>
        <w:t>, liquid tanks, etc.</w:t>
      </w:r>
      <w:r w:rsidRPr="00A41FBF" w:rsidR="005D11D3">
        <w:rPr>
          <w:rFonts w:ascii="Times New Roman" w:hAnsi="Times New Roman" w:eastAsia="Times New Roman" w:cs="Times New Roman"/>
          <w:kern w:val="0"/>
          <w14:ligatures w14:val="none"/>
        </w:rPr>
        <w:t xml:space="preserve">) </w:t>
      </w:r>
      <w:r w:rsidRPr="00A41FBF" w:rsidR="00DD5817">
        <w:rPr>
          <w:rFonts w:ascii="Times New Roman" w:hAnsi="Times New Roman" w:eastAsia="Times New Roman" w:cs="Times New Roman"/>
          <w:kern w:val="0"/>
          <w14:ligatures w14:val="none"/>
        </w:rPr>
        <w:t xml:space="preserve">may only travel in the common freight elevator or in stairwells within the Premises. If such </w:t>
      </w:r>
      <w:proofErr w:type="gramStart"/>
      <w:r w:rsidRPr="00A41FBF" w:rsidR="00DD5817">
        <w:rPr>
          <w:rFonts w:ascii="Times New Roman" w:hAnsi="Times New Roman" w:eastAsia="Times New Roman" w:cs="Times New Roman"/>
          <w:kern w:val="0"/>
          <w14:ligatures w14:val="none"/>
        </w:rPr>
        <w:t>freight</w:t>
      </w:r>
      <w:proofErr w:type="gramEnd"/>
      <w:r w:rsidRPr="00A41FBF" w:rsidR="00DD5817">
        <w:rPr>
          <w:rFonts w:ascii="Times New Roman" w:hAnsi="Times New Roman" w:eastAsia="Times New Roman" w:cs="Times New Roman"/>
          <w:kern w:val="0"/>
          <w14:ligatures w14:val="none"/>
        </w:rPr>
        <w:t xml:space="preserve"> elevator is down, announcements will be sent from Landlord’s property manager designating use of another elevator. At no time should any lab materials travel in passenger elevators.</w:t>
      </w:r>
      <w:r w:rsidRPr="00A41FBF" w:rsidR="004B1973">
        <w:t xml:space="preserve"> </w:t>
      </w:r>
      <w:r w:rsidRPr="00A41FBF" w:rsidR="004B1973">
        <w:rPr>
          <w:rFonts w:ascii="Times New Roman" w:hAnsi="Times New Roman" w:eastAsia="Times New Roman" w:cs="Times New Roman"/>
          <w:kern w:val="0"/>
          <w14:ligatures w14:val="none"/>
        </w:rPr>
        <w:t>Hazardous Materials transported on the elevator shall be accompanied by at least two personnel. Hazardous Materials on the elevator shall not be removed from their DOT packaging.</w:t>
      </w:r>
    </w:p>
    <w:p w:rsidRPr="00A41FBF" w:rsidR="00CF4566" w:rsidP="008C5A60" w:rsidRDefault="008C11B8" w14:paraId="1BC07FD2" w14:textId="2B3BAF36">
      <w:pPr>
        <w:numPr>
          <w:ilvl w:val="2"/>
          <w:numId w:val="12"/>
        </w:numPr>
        <w:spacing w:before="100" w:beforeAutospacing="1" w:after="100" w:afterAutospacing="1" w:line="360" w:lineRule="auto"/>
        <w:rPr>
          <w:rFonts w:ascii="Times New Roman" w:hAnsi="Times New Roman" w:eastAsia="Times New Roman" w:cs="Times New Roman"/>
          <w:kern w:val="0"/>
          <w14:ligatures w14:val="none"/>
        </w:rPr>
      </w:pPr>
      <w:r w:rsidRPr="00A41FBF">
        <w:rPr>
          <w:rFonts w:ascii="Times New Roman" w:hAnsi="Times New Roman" w:eastAsia="Times New Roman" w:cs="Times New Roman"/>
          <w:b/>
          <w:bCs/>
          <w:kern w:val="0"/>
          <w14:ligatures w14:val="none"/>
        </w:rPr>
        <w:t>Transport of Hazardous Materials</w:t>
      </w:r>
      <w:r w:rsidRPr="00A41FBF">
        <w:rPr>
          <w:rFonts w:ascii="Times New Roman" w:hAnsi="Times New Roman" w:eastAsia="Times New Roman" w:cs="Times New Roman"/>
          <w:kern w:val="0"/>
          <w14:ligatures w14:val="none"/>
        </w:rPr>
        <w:t xml:space="preserve"> All Hazardous Materials shall be delivered immediately to </w:t>
      </w:r>
      <w:proofErr w:type="gramStart"/>
      <w:r w:rsidRPr="00A41FBF">
        <w:rPr>
          <w:rFonts w:ascii="Times New Roman" w:hAnsi="Times New Roman" w:eastAsia="Times New Roman" w:cs="Times New Roman"/>
          <w:kern w:val="0"/>
          <w14:ligatures w14:val="none"/>
        </w:rPr>
        <w:t>Tenant’s</w:t>
      </w:r>
      <w:proofErr w:type="gramEnd"/>
      <w:r w:rsidRPr="00A41FBF">
        <w:rPr>
          <w:rFonts w:ascii="Times New Roman" w:hAnsi="Times New Roman" w:eastAsia="Times New Roman" w:cs="Times New Roman"/>
          <w:kern w:val="0"/>
          <w14:ligatures w14:val="none"/>
        </w:rPr>
        <w:t xml:space="preserve"> designated storage area or to the laboratory portions of the Premises upon arrival at the Property. </w:t>
      </w:r>
      <w:r w:rsidRPr="00A41FBF" w:rsidR="00C13BAB">
        <w:rPr>
          <w:rFonts w:ascii="Times New Roman" w:hAnsi="Times New Roman" w:eastAsia="Times New Roman" w:cs="Times New Roman"/>
          <w:kern w:val="0"/>
          <w14:ligatures w14:val="none"/>
        </w:rPr>
        <w:t>When transporting chemicals, always place chemical containers in appropriate secondary containment trays or carriers to capture any potential leaks. Tenants must transport chemicals directly from the storage area to their destination without stopping in common spaces.</w:t>
      </w:r>
    </w:p>
    <w:p w:rsidRPr="00A41FBF" w:rsidR="00C524A7" w:rsidP="008C5A60" w:rsidRDefault="00C524A7" w14:paraId="7598F571" w14:textId="5DC0BF73">
      <w:pPr>
        <w:pStyle w:val="ListParagraph"/>
        <w:numPr>
          <w:ilvl w:val="2"/>
          <w:numId w:val="12"/>
        </w:numPr>
        <w:spacing w:line="360" w:lineRule="auto"/>
        <w:rPr>
          <w:rFonts w:ascii="Times New Roman" w:hAnsi="Times New Roman" w:eastAsia="Times New Roman" w:cs="Times New Roman"/>
          <w:kern w:val="0"/>
          <w14:ligatures w14:val="none"/>
        </w:rPr>
      </w:pPr>
      <w:r w:rsidRPr="00A41FBF">
        <w:rPr>
          <w:rFonts w:ascii="Times New Roman" w:hAnsi="Times New Roman" w:eastAsia="Times New Roman" w:cs="Times New Roman"/>
          <w:b/>
          <w:bCs/>
          <w:kern w:val="0"/>
          <w14:ligatures w14:val="none"/>
        </w:rPr>
        <w:t>Transport of Multiple Containers</w:t>
      </w:r>
      <w:r w:rsidRPr="00A41FBF">
        <w:rPr>
          <w:rFonts w:ascii="Times New Roman" w:hAnsi="Times New Roman" w:eastAsia="Times New Roman" w:cs="Times New Roman"/>
          <w:kern w:val="0"/>
          <w14:ligatures w14:val="none"/>
        </w:rPr>
        <w:t xml:space="preserve"> Hazardous Materials stored in containers of less than one gallon: when two or more containers are transported, transportation shall be accomplished by cart(s) constructed of chemical-resistant materials. Non-compatible Hazardous Materials should not be transferred on the same cart.</w:t>
      </w:r>
    </w:p>
    <w:p w:rsidRPr="00A41FBF" w:rsidR="00C524A7" w:rsidP="008C5A60" w:rsidRDefault="005C24A7" w14:paraId="3FDFE4E4" w14:textId="2C2C55D5">
      <w:pPr>
        <w:numPr>
          <w:ilvl w:val="2"/>
          <w:numId w:val="12"/>
        </w:numPr>
        <w:spacing w:before="100" w:beforeAutospacing="1" w:after="100" w:afterAutospacing="1" w:line="360" w:lineRule="auto"/>
        <w:rPr>
          <w:rFonts w:ascii="Times New Roman" w:hAnsi="Times New Roman" w:eastAsia="Times New Roman" w:cs="Times New Roman"/>
          <w:kern w:val="0"/>
          <w14:ligatures w14:val="none"/>
        </w:rPr>
      </w:pPr>
      <w:r w:rsidRPr="00A41FBF">
        <w:rPr>
          <w:rFonts w:ascii="Times New Roman" w:hAnsi="Times New Roman" w:eastAsia="Times New Roman" w:cs="Times New Roman"/>
          <w:b/>
          <w:bCs/>
          <w:kern w:val="0"/>
          <w14:ligatures w14:val="none"/>
        </w:rPr>
        <w:t>Transport of Bulk Hazardous Materials</w:t>
      </w:r>
      <w:r w:rsidRPr="00A41FBF">
        <w:rPr>
          <w:rFonts w:ascii="Times New Roman" w:hAnsi="Times New Roman" w:eastAsia="Times New Roman" w:cs="Times New Roman"/>
          <w:kern w:val="0"/>
          <w14:ligatures w14:val="none"/>
        </w:rPr>
        <w:t xml:space="preserve"> Hazardous Materials contained in five-gallon drums or greater should be transported by hand truck with design capacity to handle the load required.</w:t>
      </w:r>
    </w:p>
    <w:p w:rsidRPr="00A41FBF" w:rsidR="00D43679" w:rsidP="008C5A60" w:rsidRDefault="00DD4E35" w14:paraId="567EF821" w14:textId="77777777">
      <w:pPr>
        <w:pStyle w:val="ListParagraph"/>
        <w:numPr>
          <w:ilvl w:val="1"/>
          <w:numId w:val="12"/>
        </w:numPr>
        <w:spacing w:before="100" w:beforeAutospacing="1" w:after="100" w:afterAutospacing="1" w:line="360" w:lineRule="auto"/>
        <w:rPr>
          <w:rFonts w:ascii="Times New Roman" w:hAnsi="Times New Roman" w:eastAsia="Times New Roman" w:cs="Times New Roman"/>
          <w:kern w:val="0"/>
          <w14:ligatures w14:val="none"/>
        </w:rPr>
      </w:pPr>
      <w:r w:rsidRPr="00A41FBF">
        <w:rPr>
          <w:rFonts w:ascii="Times New Roman" w:hAnsi="Times New Roman" w:eastAsia="Times New Roman" w:cs="Times New Roman"/>
          <w:b/>
          <w:bCs/>
          <w:kern w:val="0"/>
          <w14:ligatures w14:val="none"/>
        </w:rPr>
        <w:t>Transport of Gas Cyl</w:t>
      </w:r>
      <w:r w:rsidRPr="00A41FBF" w:rsidR="00D43679">
        <w:rPr>
          <w:rFonts w:ascii="Times New Roman" w:hAnsi="Times New Roman" w:eastAsia="Times New Roman" w:cs="Times New Roman"/>
          <w:b/>
          <w:bCs/>
          <w:kern w:val="0"/>
          <w14:ligatures w14:val="none"/>
        </w:rPr>
        <w:t xml:space="preserve">inders </w:t>
      </w:r>
      <w:r w:rsidRPr="00A41FBF" w:rsidR="00D43679">
        <w:rPr>
          <w:rFonts w:ascii="Times New Roman" w:hAnsi="Times New Roman" w:eastAsia="Times New Roman" w:cs="Times New Roman"/>
          <w:kern w:val="0"/>
          <w14:ligatures w14:val="none"/>
        </w:rPr>
        <w:t>Gas cylinders must be strapped to a suitable hand truck and valves must be protected with a cover cap.</w:t>
      </w:r>
    </w:p>
    <w:p w:rsidRPr="00D41B93" w:rsidR="004040B7" w:rsidP="004040B7" w:rsidRDefault="004040B7" w14:paraId="55CF6F57" w14:textId="0B45E3A1">
      <w:pPr>
        <w:numPr>
          <w:ilvl w:val="1"/>
          <w:numId w:val="12"/>
        </w:numPr>
        <w:tabs>
          <w:tab w:val="left" w:pos="810"/>
        </w:tabs>
        <w:spacing w:before="100" w:beforeAutospacing="1" w:after="100" w:afterAutospacing="1" w:line="360" w:lineRule="auto"/>
        <w:rPr>
          <w:rFonts w:ascii="Times New Roman" w:hAnsi="Times New Roman" w:eastAsia="Times New Roman" w:cs="Times New Roman"/>
          <w:kern w:val="0"/>
          <w14:ligatures w14:val="none"/>
        </w:rPr>
      </w:pPr>
      <w:r w:rsidRPr="004040B7">
        <w:rPr>
          <w:rFonts w:ascii="Times New Roman" w:hAnsi="Times New Roman" w:eastAsia="Times New Roman" w:cs="Times New Roman"/>
          <w:b/>
          <w:bCs/>
          <w:kern w:val="0"/>
          <w14:ligatures w14:val="none"/>
        </w:rPr>
        <w:t xml:space="preserve">Vivarium Guidelines </w:t>
      </w:r>
      <w:r w:rsidRPr="00512B34" w:rsidR="00512B34">
        <w:rPr>
          <w:rFonts w:ascii="Times New Roman" w:hAnsi="Times New Roman" w:eastAsia="Times New Roman" w:cs="Times New Roman"/>
          <w:kern w:val="0"/>
          <w14:ligatures w14:val="none"/>
        </w:rPr>
        <w:t>A</w:t>
      </w:r>
      <w:r w:rsidRPr="00D41B93">
        <w:rPr>
          <w:rFonts w:ascii="Times New Roman" w:hAnsi="Times New Roman" w:eastAsia="Times New Roman" w:cs="Times New Roman"/>
          <w:kern w:val="0"/>
          <w14:ligatures w14:val="none"/>
        </w:rPr>
        <w:t xml:space="preserve">pplicable to vivarium facilities housed in Bridge Labs. These guidelines are in addition to any rules and regulations set forth in applicable lease agreements. </w:t>
      </w:r>
    </w:p>
    <w:p w:rsidRPr="00817A99" w:rsidR="004040B7" w:rsidP="00817A99" w:rsidRDefault="004040B7" w14:paraId="11EF2D88" w14:textId="77777777">
      <w:pPr>
        <w:numPr>
          <w:ilvl w:val="2"/>
          <w:numId w:val="12"/>
        </w:numPr>
        <w:tabs>
          <w:tab w:val="left" w:pos="810"/>
        </w:tabs>
        <w:spacing w:before="100" w:beforeAutospacing="1" w:after="100" w:afterAutospacing="1" w:line="360" w:lineRule="auto"/>
        <w:rPr>
          <w:rFonts w:ascii="Times New Roman" w:hAnsi="Times New Roman" w:eastAsia="Times New Roman" w:cs="Times New Roman"/>
          <w:kern w:val="0"/>
          <w14:ligatures w14:val="none"/>
        </w:rPr>
      </w:pPr>
      <w:r w:rsidRPr="004040B7">
        <w:rPr>
          <w:rFonts w:ascii="Times New Roman" w:hAnsi="Times New Roman" w:eastAsia="Times New Roman" w:cs="Times New Roman"/>
          <w:b/>
          <w:bCs/>
          <w:kern w:val="0"/>
          <w14:ligatures w14:val="none"/>
        </w:rPr>
        <w:lastRenderedPageBreak/>
        <w:t xml:space="preserve">Disposal and Waste </w:t>
      </w:r>
      <w:r w:rsidRPr="00817A99">
        <w:rPr>
          <w:rFonts w:ascii="Times New Roman" w:hAnsi="Times New Roman" w:eastAsia="Times New Roman" w:cs="Times New Roman"/>
          <w:kern w:val="0"/>
          <w14:ligatures w14:val="none"/>
        </w:rPr>
        <w:t xml:space="preserve">Tenants shall dispose of all vivarium-related animal waste (including carcasses, bedding, food, gowns and supplies) in compliance with applicable laws, and shall not use the building's common dumpsters for such disposal. </w:t>
      </w:r>
    </w:p>
    <w:p w:rsidRPr="00817A99" w:rsidR="004040B7" w:rsidP="00817A99" w:rsidRDefault="004040B7" w14:paraId="1FB2747A" w14:textId="77777777">
      <w:pPr>
        <w:numPr>
          <w:ilvl w:val="2"/>
          <w:numId w:val="12"/>
        </w:numPr>
        <w:tabs>
          <w:tab w:val="left" w:pos="810"/>
        </w:tabs>
        <w:spacing w:before="100" w:beforeAutospacing="1" w:after="100" w:afterAutospacing="1" w:line="360" w:lineRule="auto"/>
        <w:rPr>
          <w:rFonts w:ascii="Times New Roman" w:hAnsi="Times New Roman" w:eastAsia="Times New Roman" w:cs="Times New Roman"/>
          <w:kern w:val="0"/>
          <w14:ligatures w14:val="none"/>
        </w:rPr>
      </w:pPr>
      <w:r w:rsidRPr="004040B7">
        <w:rPr>
          <w:rFonts w:ascii="Times New Roman" w:hAnsi="Times New Roman" w:eastAsia="Times New Roman" w:cs="Times New Roman"/>
          <w:b/>
          <w:bCs/>
          <w:kern w:val="0"/>
          <w14:ligatures w14:val="none"/>
        </w:rPr>
        <w:t xml:space="preserve">Euthanized Animal Transport </w:t>
      </w:r>
      <w:r w:rsidRPr="00817A99">
        <w:rPr>
          <w:rFonts w:ascii="Times New Roman" w:hAnsi="Times New Roman" w:eastAsia="Times New Roman" w:cs="Times New Roman"/>
          <w:kern w:val="0"/>
          <w14:ligatures w14:val="none"/>
        </w:rPr>
        <w:t xml:space="preserve">Euthanized (non-living) animals must be transported in appropriate containers and covered when being transferred to the second floor. </w:t>
      </w:r>
    </w:p>
    <w:p w:rsidRPr="00817A99" w:rsidR="004040B7" w:rsidP="00587D56" w:rsidRDefault="004040B7" w14:paraId="1C2B3D65" w14:textId="77777777">
      <w:pPr>
        <w:numPr>
          <w:ilvl w:val="3"/>
          <w:numId w:val="12"/>
        </w:numPr>
        <w:tabs>
          <w:tab w:val="left" w:pos="810"/>
          <w:tab w:val="left" w:pos="1890"/>
        </w:tabs>
        <w:spacing w:before="100" w:beforeAutospacing="1" w:after="100" w:afterAutospacing="1" w:line="360" w:lineRule="auto"/>
        <w:rPr>
          <w:rFonts w:ascii="Times New Roman" w:hAnsi="Times New Roman" w:eastAsia="Times New Roman" w:cs="Times New Roman"/>
          <w:kern w:val="0"/>
          <w14:ligatures w14:val="none"/>
        </w:rPr>
      </w:pPr>
      <w:r w:rsidRPr="004040B7">
        <w:rPr>
          <w:rFonts w:ascii="Times New Roman" w:hAnsi="Times New Roman" w:eastAsia="Times New Roman" w:cs="Times New Roman"/>
          <w:b/>
          <w:bCs/>
          <w:kern w:val="0"/>
          <w14:ligatures w14:val="none"/>
        </w:rPr>
        <w:t xml:space="preserve">Prohibited Transport </w:t>
      </w:r>
      <w:r w:rsidRPr="00817A99">
        <w:rPr>
          <w:rFonts w:ascii="Times New Roman" w:hAnsi="Times New Roman" w:eastAsia="Times New Roman" w:cs="Times New Roman"/>
          <w:kern w:val="0"/>
          <w14:ligatures w14:val="none"/>
        </w:rPr>
        <w:t xml:space="preserve">Animals are prohibited from the building lobby, first floor common hallways or passenger elevators, with transport limited to freight elevators or the loading dock hallway. </w:t>
      </w:r>
    </w:p>
    <w:p w:rsidRPr="004040B7" w:rsidR="004040B7" w:rsidP="00467FCE" w:rsidRDefault="004040B7" w14:paraId="41DF13B3" w14:textId="77777777">
      <w:pPr>
        <w:numPr>
          <w:ilvl w:val="2"/>
          <w:numId w:val="12"/>
        </w:numPr>
        <w:tabs>
          <w:tab w:val="left" w:pos="810"/>
        </w:tabs>
        <w:spacing w:before="100" w:beforeAutospacing="1" w:after="100" w:afterAutospacing="1" w:line="360" w:lineRule="auto"/>
        <w:rPr>
          <w:rFonts w:ascii="Times New Roman" w:hAnsi="Times New Roman" w:eastAsia="Times New Roman" w:cs="Times New Roman"/>
          <w:b/>
          <w:bCs/>
          <w:kern w:val="0"/>
          <w14:ligatures w14:val="none"/>
        </w:rPr>
      </w:pPr>
      <w:r w:rsidRPr="004040B7">
        <w:rPr>
          <w:rFonts w:ascii="Times New Roman" w:hAnsi="Times New Roman" w:eastAsia="Times New Roman" w:cs="Times New Roman"/>
          <w:b/>
          <w:bCs/>
          <w:kern w:val="0"/>
          <w14:ligatures w14:val="none"/>
        </w:rPr>
        <w:t xml:space="preserve">Live Animal Transport </w:t>
      </w:r>
      <w:r w:rsidRPr="00467FCE">
        <w:rPr>
          <w:rFonts w:ascii="Times New Roman" w:hAnsi="Times New Roman" w:eastAsia="Times New Roman" w:cs="Times New Roman"/>
          <w:kern w:val="0"/>
          <w14:ligatures w14:val="none"/>
        </w:rPr>
        <w:t>Live animals brought onto the premises must remain exclusively within the designated vivarium.</w:t>
      </w:r>
      <w:r w:rsidRPr="004040B7">
        <w:rPr>
          <w:rFonts w:ascii="Times New Roman" w:hAnsi="Times New Roman" w:eastAsia="Times New Roman" w:cs="Times New Roman"/>
          <w:b/>
          <w:bCs/>
          <w:kern w:val="0"/>
          <w14:ligatures w14:val="none"/>
        </w:rPr>
        <w:t xml:space="preserve"> </w:t>
      </w:r>
    </w:p>
    <w:p w:rsidRPr="00587D56" w:rsidR="004040B7" w:rsidP="00587D56" w:rsidRDefault="004040B7" w14:paraId="260382DC" w14:textId="77777777">
      <w:pPr>
        <w:numPr>
          <w:ilvl w:val="2"/>
          <w:numId w:val="12"/>
        </w:numPr>
        <w:tabs>
          <w:tab w:val="left" w:pos="810"/>
        </w:tabs>
        <w:spacing w:before="100" w:beforeAutospacing="1" w:after="100" w:afterAutospacing="1" w:line="360" w:lineRule="auto"/>
        <w:rPr>
          <w:rFonts w:ascii="Times New Roman" w:hAnsi="Times New Roman" w:eastAsia="Times New Roman" w:cs="Times New Roman"/>
          <w:kern w:val="0"/>
          <w14:ligatures w14:val="none"/>
        </w:rPr>
      </w:pPr>
      <w:r w:rsidRPr="004040B7">
        <w:rPr>
          <w:rFonts w:ascii="Times New Roman" w:hAnsi="Times New Roman" w:eastAsia="Times New Roman" w:cs="Times New Roman"/>
          <w:b/>
          <w:bCs/>
          <w:kern w:val="0"/>
          <w14:ligatures w14:val="none"/>
        </w:rPr>
        <w:t xml:space="preserve">Notification of New Suppliers </w:t>
      </w:r>
      <w:r w:rsidRPr="00587D56">
        <w:rPr>
          <w:rFonts w:ascii="Times New Roman" w:hAnsi="Times New Roman" w:eastAsia="Times New Roman" w:cs="Times New Roman"/>
          <w:kern w:val="0"/>
          <w14:ligatures w14:val="none"/>
        </w:rPr>
        <w:t xml:space="preserve">Tenant must notify Landlord and its agent of any new vendors for animals, food, and supplies. </w:t>
      </w:r>
    </w:p>
    <w:p w:rsidRPr="00587D56" w:rsidR="004040B7" w:rsidP="00587D56" w:rsidRDefault="004040B7" w14:paraId="6FBFFAAD" w14:textId="77777777">
      <w:pPr>
        <w:numPr>
          <w:ilvl w:val="2"/>
          <w:numId w:val="12"/>
        </w:numPr>
        <w:tabs>
          <w:tab w:val="left" w:pos="810"/>
        </w:tabs>
        <w:spacing w:before="100" w:beforeAutospacing="1" w:after="100" w:afterAutospacing="1" w:line="360" w:lineRule="auto"/>
        <w:rPr>
          <w:rFonts w:ascii="Times New Roman" w:hAnsi="Times New Roman" w:eastAsia="Times New Roman" w:cs="Times New Roman"/>
          <w:kern w:val="0"/>
          <w14:ligatures w14:val="none"/>
        </w:rPr>
      </w:pPr>
      <w:r w:rsidRPr="004040B7">
        <w:rPr>
          <w:rFonts w:ascii="Times New Roman" w:hAnsi="Times New Roman" w:eastAsia="Times New Roman" w:cs="Times New Roman"/>
          <w:b/>
          <w:bCs/>
          <w:kern w:val="0"/>
          <w14:ligatures w14:val="none"/>
        </w:rPr>
        <w:t xml:space="preserve">Permitted Animals </w:t>
      </w:r>
      <w:r w:rsidRPr="00587D56">
        <w:rPr>
          <w:rFonts w:ascii="Times New Roman" w:hAnsi="Times New Roman" w:eastAsia="Times New Roman" w:cs="Times New Roman"/>
          <w:kern w:val="0"/>
          <w14:ligatures w14:val="none"/>
        </w:rPr>
        <w:t>Permitted Animals are limited to species under 5 kg, including Fat-Tailed Dunnarts, mice, and rats. Additional species (e.g., guinea pigs, ferrets, cats, pigeons and chickens) may be permitted after prior written approval by the Landlord or its agent.</w:t>
      </w:r>
    </w:p>
    <w:p w:rsidRPr="00587D56" w:rsidR="004040B7" w:rsidP="00587D56" w:rsidRDefault="004040B7" w14:paraId="3300A700" w14:textId="77777777">
      <w:pPr>
        <w:numPr>
          <w:ilvl w:val="2"/>
          <w:numId w:val="12"/>
        </w:numPr>
        <w:tabs>
          <w:tab w:val="left" w:pos="810"/>
        </w:tabs>
        <w:spacing w:before="100" w:beforeAutospacing="1" w:after="100" w:afterAutospacing="1" w:line="360" w:lineRule="auto"/>
        <w:rPr>
          <w:rFonts w:ascii="Times New Roman" w:hAnsi="Times New Roman" w:eastAsia="Times New Roman" w:cs="Times New Roman"/>
          <w:kern w:val="0"/>
          <w14:ligatures w14:val="none"/>
        </w:rPr>
      </w:pPr>
      <w:r w:rsidRPr="004040B7">
        <w:rPr>
          <w:rFonts w:ascii="Times New Roman" w:hAnsi="Times New Roman" w:eastAsia="Times New Roman" w:cs="Times New Roman"/>
          <w:b/>
          <w:bCs/>
          <w:kern w:val="0"/>
          <w14:ligatures w14:val="none"/>
        </w:rPr>
        <w:t xml:space="preserve">Cleanliness of Vivarium Areas </w:t>
      </w:r>
      <w:r w:rsidRPr="00587D56">
        <w:rPr>
          <w:rFonts w:ascii="Times New Roman" w:hAnsi="Times New Roman" w:eastAsia="Times New Roman" w:cs="Times New Roman"/>
          <w:kern w:val="0"/>
          <w14:ligatures w14:val="none"/>
        </w:rPr>
        <w:t xml:space="preserve">Tenants are responsible for maintaining the safety and cleanliness of vivarium areas. </w:t>
      </w:r>
    </w:p>
    <w:p w:rsidRPr="004040B7" w:rsidR="004040B7" w:rsidP="00587D56" w:rsidRDefault="004040B7" w14:paraId="3B13710F" w14:textId="77777777">
      <w:pPr>
        <w:numPr>
          <w:ilvl w:val="2"/>
          <w:numId w:val="12"/>
        </w:numPr>
        <w:tabs>
          <w:tab w:val="left" w:pos="810"/>
        </w:tabs>
        <w:spacing w:before="100" w:beforeAutospacing="1" w:after="100" w:afterAutospacing="1" w:line="360" w:lineRule="auto"/>
        <w:rPr>
          <w:rFonts w:ascii="Times New Roman" w:hAnsi="Times New Roman" w:eastAsia="Times New Roman" w:cs="Times New Roman"/>
          <w:b/>
          <w:bCs/>
          <w:kern w:val="0"/>
          <w14:ligatures w14:val="none"/>
        </w:rPr>
      </w:pPr>
      <w:r w:rsidRPr="004040B7">
        <w:rPr>
          <w:rFonts w:ascii="Times New Roman" w:hAnsi="Times New Roman" w:eastAsia="Times New Roman" w:cs="Times New Roman"/>
          <w:b/>
          <w:bCs/>
          <w:kern w:val="0"/>
          <w14:ligatures w14:val="none"/>
        </w:rPr>
        <w:t xml:space="preserve">Access </w:t>
      </w:r>
      <w:r w:rsidRPr="00587D56">
        <w:rPr>
          <w:rFonts w:ascii="Times New Roman" w:hAnsi="Times New Roman" w:eastAsia="Times New Roman" w:cs="Times New Roman"/>
          <w:kern w:val="0"/>
          <w14:ligatures w14:val="none"/>
        </w:rPr>
        <w:t>The Landlord, or authorized representatives, shall have the right to access all rooms within the vivarium for inspections, maintenance, emergencies, and to ensure compliance with lease terms and applicable laws.</w:t>
      </w:r>
      <w:r w:rsidRPr="004040B7">
        <w:rPr>
          <w:rFonts w:ascii="Times New Roman" w:hAnsi="Times New Roman" w:eastAsia="Times New Roman" w:cs="Times New Roman"/>
          <w:b/>
          <w:bCs/>
          <w:kern w:val="0"/>
          <w14:ligatures w14:val="none"/>
        </w:rPr>
        <w:t xml:space="preserve"> </w:t>
      </w:r>
    </w:p>
    <w:p w:rsidRPr="004015F6" w:rsidR="004040B7" w:rsidP="004015F6" w:rsidRDefault="004040B7" w14:paraId="73E51FEB" w14:textId="77777777">
      <w:pPr>
        <w:numPr>
          <w:ilvl w:val="2"/>
          <w:numId w:val="12"/>
        </w:numPr>
        <w:tabs>
          <w:tab w:val="left" w:pos="810"/>
        </w:tabs>
        <w:spacing w:before="100" w:beforeAutospacing="1" w:after="100" w:afterAutospacing="1" w:line="360" w:lineRule="auto"/>
        <w:rPr>
          <w:rFonts w:ascii="Times New Roman" w:hAnsi="Times New Roman" w:eastAsia="Times New Roman" w:cs="Times New Roman"/>
          <w:kern w:val="0"/>
          <w14:ligatures w14:val="none"/>
        </w:rPr>
      </w:pPr>
      <w:r w:rsidRPr="004040B7">
        <w:rPr>
          <w:rFonts w:ascii="Times New Roman" w:hAnsi="Times New Roman" w:eastAsia="Times New Roman" w:cs="Times New Roman"/>
          <w:b/>
          <w:bCs/>
          <w:kern w:val="0"/>
          <w14:ligatures w14:val="none"/>
        </w:rPr>
        <w:t xml:space="preserve">Notification </w:t>
      </w:r>
      <w:r w:rsidRPr="004015F6">
        <w:rPr>
          <w:rFonts w:ascii="Times New Roman" w:hAnsi="Times New Roman" w:eastAsia="Times New Roman" w:cs="Times New Roman"/>
          <w:kern w:val="0"/>
          <w14:ligatures w14:val="none"/>
        </w:rPr>
        <w:t>The vivarium operators should notify the Landlord or its agent as soon as possible for certain incidents in the facility.</w:t>
      </w:r>
    </w:p>
    <w:p w:rsidRPr="004015F6" w:rsidR="004040B7" w:rsidP="00C34D95" w:rsidRDefault="004040B7" w14:paraId="3806618C" w14:textId="77777777">
      <w:pPr>
        <w:numPr>
          <w:ilvl w:val="3"/>
          <w:numId w:val="12"/>
        </w:numPr>
        <w:tabs>
          <w:tab w:val="left" w:pos="810"/>
          <w:tab w:val="left" w:pos="1890"/>
        </w:tabs>
        <w:spacing w:before="100" w:beforeAutospacing="1" w:after="100" w:afterAutospacing="1" w:line="360" w:lineRule="auto"/>
        <w:rPr>
          <w:rFonts w:ascii="Times New Roman" w:hAnsi="Times New Roman" w:eastAsia="Times New Roman" w:cs="Times New Roman"/>
          <w:kern w:val="0"/>
          <w14:ligatures w14:val="none"/>
        </w:rPr>
      </w:pPr>
      <w:r w:rsidRPr="004040B7">
        <w:rPr>
          <w:rFonts w:ascii="Times New Roman" w:hAnsi="Times New Roman" w:eastAsia="Times New Roman" w:cs="Times New Roman"/>
          <w:b/>
          <w:bCs/>
          <w:kern w:val="0"/>
          <w14:ligatures w14:val="none"/>
        </w:rPr>
        <w:t xml:space="preserve">Operational Issues </w:t>
      </w:r>
      <w:r w:rsidRPr="004015F6">
        <w:rPr>
          <w:rFonts w:ascii="Times New Roman" w:hAnsi="Times New Roman" w:eastAsia="Times New Roman" w:cs="Times New Roman"/>
          <w:kern w:val="0"/>
          <w14:ligatures w14:val="none"/>
        </w:rPr>
        <w:t xml:space="preserve">Tenants must promptly inform the Landlord in writing of any investigations, audits, or inquiries initiated by the Institutional Animal Care and Use Committee (IACUC) related to activities within the vivarium within 48 hours of notice.  </w:t>
      </w:r>
    </w:p>
    <w:p w:rsidRPr="004015F6" w:rsidR="004040B7" w:rsidP="00C34D95" w:rsidRDefault="004040B7" w14:paraId="67D91658" w14:textId="77777777">
      <w:pPr>
        <w:numPr>
          <w:ilvl w:val="3"/>
          <w:numId w:val="12"/>
        </w:numPr>
        <w:tabs>
          <w:tab w:val="left" w:pos="810"/>
          <w:tab w:val="left" w:pos="1890"/>
        </w:tabs>
        <w:spacing w:before="100" w:beforeAutospacing="1" w:after="100" w:afterAutospacing="1" w:line="360" w:lineRule="auto"/>
        <w:rPr>
          <w:rFonts w:ascii="Times New Roman" w:hAnsi="Times New Roman" w:eastAsia="Times New Roman" w:cs="Times New Roman"/>
          <w:kern w:val="0"/>
          <w14:ligatures w14:val="none"/>
        </w:rPr>
      </w:pPr>
      <w:r w:rsidRPr="004040B7">
        <w:rPr>
          <w:rFonts w:ascii="Times New Roman" w:hAnsi="Times New Roman" w:eastAsia="Times New Roman" w:cs="Times New Roman"/>
          <w:b/>
          <w:bCs/>
          <w:kern w:val="0"/>
          <w14:ligatures w14:val="none"/>
        </w:rPr>
        <w:t xml:space="preserve">Disease Notification </w:t>
      </w:r>
      <w:r w:rsidRPr="004015F6">
        <w:rPr>
          <w:rFonts w:ascii="Times New Roman" w:hAnsi="Times New Roman" w:eastAsia="Times New Roman" w:cs="Times New Roman"/>
          <w:kern w:val="0"/>
          <w14:ligatures w14:val="none"/>
        </w:rPr>
        <w:t xml:space="preserve">Tenants must immediately notify the Landlord in writing of any suspected or confirmed animal disease outbreaks within the vivarium that could pose a health or safety risk to building occupants, operations, or facilities. </w:t>
      </w:r>
    </w:p>
    <w:p w:rsidR="004040B7" w:rsidP="00C34D95" w:rsidRDefault="004040B7" w14:paraId="0E3B09AF" w14:textId="77777777">
      <w:pPr>
        <w:numPr>
          <w:ilvl w:val="3"/>
          <w:numId w:val="12"/>
        </w:numPr>
        <w:tabs>
          <w:tab w:val="left" w:pos="810"/>
          <w:tab w:val="left" w:pos="1890"/>
        </w:tabs>
        <w:spacing w:before="100" w:beforeAutospacing="1" w:after="100" w:afterAutospacing="1" w:line="360" w:lineRule="auto"/>
        <w:rPr>
          <w:rFonts w:ascii="Times New Roman" w:hAnsi="Times New Roman" w:eastAsia="Times New Roman" w:cs="Times New Roman"/>
          <w:kern w:val="0"/>
          <w14:ligatures w14:val="none"/>
        </w:rPr>
      </w:pPr>
      <w:r w:rsidRPr="004040B7">
        <w:rPr>
          <w:rFonts w:ascii="Times New Roman" w:hAnsi="Times New Roman" w:eastAsia="Times New Roman" w:cs="Times New Roman"/>
          <w:b/>
          <w:bCs/>
          <w:kern w:val="0"/>
          <w14:ligatures w14:val="none"/>
        </w:rPr>
        <w:t xml:space="preserve">Animal Escape </w:t>
      </w:r>
      <w:r w:rsidRPr="004015F6">
        <w:rPr>
          <w:rFonts w:ascii="Times New Roman" w:hAnsi="Times New Roman" w:eastAsia="Times New Roman" w:cs="Times New Roman"/>
          <w:kern w:val="0"/>
          <w14:ligatures w14:val="none"/>
        </w:rPr>
        <w:t xml:space="preserve">Tenants must immediately notify the Landlord in writing of any misplaced, escaped, or unaccounted-for animals from the vivarium. </w:t>
      </w:r>
    </w:p>
    <w:p w:rsidR="00D94CA5" w:rsidP="00C34D95" w:rsidRDefault="004224A5" w14:paraId="01F780D4" w14:textId="10385C4D">
      <w:pPr>
        <w:numPr>
          <w:ilvl w:val="3"/>
          <w:numId w:val="12"/>
        </w:numPr>
        <w:tabs>
          <w:tab w:val="left" w:pos="810"/>
          <w:tab w:val="left" w:pos="1890"/>
        </w:tabs>
        <w:spacing w:before="100" w:beforeAutospacing="1" w:after="100" w:afterAutospacing="1" w:line="360" w:lineRule="auto"/>
        <w:rPr>
          <w:rFonts w:ascii="Times New Roman" w:hAnsi="Times New Roman" w:eastAsia="Times New Roman" w:cs="Times New Roman"/>
          <w:kern w:val="0"/>
          <w14:ligatures w14:val="none"/>
        </w:rPr>
      </w:pPr>
      <w:r w:rsidRPr="004224A5">
        <w:rPr>
          <w:rFonts w:ascii="Times New Roman" w:hAnsi="Times New Roman" w:eastAsia="Times New Roman" w:cs="Times New Roman"/>
          <w:b/>
          <w:bCs/>
          <w:kern w:val="0"/>
          <w14:ligatures w14:val="none"/>
        </w:rPr>
        <w:lastRenderedPageBreak/>
        <w:t>Decontamination</w:t>
      </w:r>
      <w:r w:rsidRPr="004224A5">
        <w:rPr>
          <w:rFonts w:ascii="Times New Roman" w:hAnsi="Times New Roman" w:eastAsia="Times New Roman" w:cs="Times New Roman"/>
          <w:kern w:val="0"/>
          <w14:ligatures w14:val="none"/>
        </w:rPr>
        <w:t xml:space="preserve"> Tenants must notify the Landlord in writing 48 hours in advance before initiating any room decontamination procedures within the vivarium.</w:t>
      </w:r>
    </w:p>
    <w:p w:rsidRPr="004015F6" w:rsidR="00BB6917" w:rsidP="00BB6917" w:rsidRDefault="00BF5412" w14:paraId="3E98492E" w14:textId="72084E42">
      <w:pPr>
        <w:numPr>
          <w:ilvl w:val="2"/>
          <w:numId w:val="12"/>
        </w:numPr>
        <w:tabs>
          <w:tab w:val="left" w:pos="810"/>
        </w:tabs>
        <w:spacing w:before="100" w:beforeAutospacing="1" w:after="100" w:afterAutospacing="1" w:line="360" w:lineRule="auto"/>
        <w:rPr>
          <w:rFonts w:ascii="Times New Roman" w:hAnsi="Times New Roman" w:eastAsia="Times New Roman" w:cs="Times New Roman"/>
          <w:kern w:val="0"/>
          <w14:ligatures w14:val="none"/>
        </w:rPr>
      </w:pPr>
      <w:r w:rsidRPr="00BF5412">
        <w:rPr>
          <w:rFonts w:ascii="Times New Roman" w:hAnsi="Times New Roman" w:eastAsia="Times New Roman" w:cs="Times New Roman"/>
          <w:b/>
          <w:bCs/>
          <w:kern w:val="0"/>
          <w14:ligatures w14:val="none"/>
        </w:rPr>
        <w:t>Indemnification</w:t>
      </w:r>
      <w:r w:rsidRPr="00BF5412">
        <w:rPr>
          <w:rFonts w:ascii="Times New Roman" w:hAnsi="Times New Roman" w:eastAsia="Times New Roman" w:cs="Times New Roman"/>
          <w:kern w:val="0"/>
          <w14:ligatures w14:val="none"/>
        </w:rPr>
        <w:t xml:space="preserve"> Tenants agree to indemnify and hold the Landlord harmless from any claims, damages, or penalties resulting from the Tenant's failure to comply with IACUC regulations or address investigation findings.</w:t>
      </w:r>
    </w:p>
    <w:p w:rsidRPr="00BF5412" w:rsidR="004040B7" w:rsidP="00BF5412" w:rsidRDefault="00C34D95" w14:paraId="317EEFB7" w14:textId="4E927067">
      <w:pPr>
        <w:numPr>
          <w:ilvl w:val="2"/>
          <w:numId w:val="12"/>
        </w:numPr>
        <w:tabs>
          <w:tab w:val="left" w:pos="810"/>
        </w:tabs>
        <w:spacing w:before="100" w:beforeAutospacing="1" w:after="100" w:afterAutospacing="1" w:line="360" w:lineRule="auto"/>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 xml:space="preserve"> </w:t>
      </w:r>
      <w:r w:rsidRPr="004040B7" w:rsidR="004040B7">
        <w:rPr>
          <w:rFonts w:ascii="Times New Roman" w:hAnsi="Times New Roman" w:eastAsia="Times New Roman" w:cs="Times New Roman"/>
          <w:b/>
          <w:bCs/>
          <w:kern w:val="0"/>
          <w14:ligatures w14:val="none"/>
        </w:rPr>
        <w:t xml:space="preserve">Required Training </w:t>
      </w:r>
      <w:r w:rsidRPr="00BF5412" w:rsidR="004040B7">
        <w:rPr>
          <w:rFonts w:ascii="Times New Roman" w:hAnsi="Times New Roman" w:eastAsia="Times New Roman" w:cs="Times New Roman"/>
          <w:kern w:val="0"/>
          <w14:ligatures w14:val="none"/>
        </w:rPr>
        <w:t xml:space="preserve">Tenants are responsible for ensuring that all personnel involved in the vivarium operations, including employees, contractors, and vendors, complete any animal handling training required by the Institutional Animal Care and Use Committee (IACUC). </w:t>
      </w:r>
    </w:p>
    <w:p w:rsidRPr="002926F8" w:rsidR="004040B7" w:rsidP="3DCF6550" w:rsidRDefault="004040B7" w14:paraId="6DBEFFEB" w14:textId="77777777">
      <w:pPr>
        <w:numPr>
          <w:ilvl w:val="2"/>
          <w:numId w:val="12"/>
        </w:numPr>
        <w:tabs>
          <w:tab w:val="left" w:pos="810"/>
          <w:tab w:val="left" w:pos="1980"/>
        </w:tabs>
        <w:spacing w:before="100" w:beforeAutospacing="1" w:after="100" w:afterAutospacing="1" w:line="360" w:lineRule="auto"/>
        <w:rPr>
          <w:rFonts w:ascii="Times New Roman" w:hAnsi="Times New Roman" w:eastAsia="Times New Roman" w:cs="Times New Roman"/>
          <w:kern w:val="0"/>
          <w14:ligatures w14:val="none"/>
        </w:rPr>
      </w:pPr>
      <w:r w:rsidRPr="004040B7">
        <w:rPr>
          <w:rFonts w:ascii="Times New Roman" w:hAnsi="Times New Roman" w:eastAsia="Times New Roman" w:cs="Times New Roman"/>
          <w:b/>
          <w:bCs/>
          <w:kern w:val="0"/>
          <w14:ligatures w14:val="none"/>
        </w:rPr>
        <w:t xml:space="preserve">Documentation </w:t>
      </w:r>
      <w:r w:rsidRPr="002926F8">
        <w:rPr>
          <w:rFonts w:ascii="Times New Roman" w:hAnsi="Times New Roman" w:eastAsia="Times New Roman" w:cs="Times New Roman"/>
          <w:kern w:val="0"/>
          <w14:ligatures w14:val="none"/>
        </w:rPr>
        <w:t>The Landlord or its agent may request documentation of required training of vivarium personnel.</w:t>
      </w:r>
    </w:p>
    <w:p w:rsidRPr="002926F8" w:rsidR="004040B7" w:rsidP="004040B7" w:rsidRDefault="004040B7" w14:paraId="536CBC4D" w14:textId="77777777">
      <w:pPr>
        <w:numPr>
          <w:ilvl w:val="1"/>
          <w:numId w:val="12"/>
        </w:numPr>
        <w:tabs>
          <w:tab w:val="left" w:pos="810"/>
        </w:tabs>
        <w:spacing w:before="100" w:beforeAutospacing="1" w:after="100" w:afterAutospacing="1" w:line="360" w:lineRule="auto"/>
        <w:rPr>
          <w:rFonts w:ascii="Times New Roman" w:hAnsi="Times New Roman" w:eastAsia="Times New Roman" w:cs="Times New Roman"/>
          <w:kern w:val="0"/>
          <w14:ligatures w14:val="none"/>
        </w:rPr>
      </w:pPr>
      <w:r w:rsidRPr="004040B7">
        <w:rPr>
          <w:rFonts w:ascii="Times New Roman" w:hAnsi="Times New Roman" w:eastAsia="Times New Roman" w:cs="Times New Roman"/>
          <w:b/>
          <w:bCs/>
          <w:kern w:val="0"/>
          <w14:ligatures w14:val="none"/>
        </w:rPr>
        <w:t xml:space="preserve">Incident Reporting </w:t>
      </w:r>
      <w:r w:rsidRPr="002926F8">
        <w:rPr>
          <w:rFonts w:ascii="Times New Roman" w:hAnsi="Times New Roman" w:eastAsia="Times New Roman" w:cs="Times New Roman"/>
          <w:kern w:val="0"/>
          <w14:ligatures w14:val="none"/>
        </w:rPr>
        <w:t>Incident Reporting and Spill Protocols All incidents, spills, or breaches such as unauthorized access must be reported immediately to Bridge Labs management. Tenants must maintain a spill log and follow up with written reports as requested.</w:t>
      </w:r>
    </w:p>
    <w:p w:rsidRPr="002926F8" w:rsidR="004040B7" w:rsidP="004040B7" w:rsidRDefault="004040B7" w14:paraId="0D80BF66" w14:textId="77777777">
      <w:pPr>
        <w:numPr>
          <w:ilvl w:val="1"/>
          <w:numId w:val="12"/>
        </w:numPr>
        <w:tabs>
          <w:tab w:val="left" w:pos="810"/>
        </w:tabs>
        <w:spacing w:before="100" w:beforeAutospacing="1" w:after="100" w:afterAutospacing="1" w:line="360" w:lineRule="auto"/>
        <w:rPr>
          <w:rFonts w:ascii="Times New Roman" w:hAnsi="Times New Roman" w:eastAsia="Times New Roman" w:cs="Times New Roman"/>
          <w:kern w:val="0"/>
          <w14:ligatures w14:val="none"/>
        </w:rPr>
      </w:pPr>
      <w:r w:rsidRPr="004040B7">
        <w:rPr>
          <w:rFonts w:ascii="Times New Roman" w:hAnsi="Times New Roman" w:eastAsia="Times New Roman" w:cs="Times New Roman"/>
          <w:b/>
          <w:bCs/>
          <w:kern w:val="0"/>
          <w14:ligatures w14:val="none"/>
        </w:rPr>
        <w:t xml:space="preserve">Training </w:t>
      </w:r>
      <w:r w:rsidRPr="002926F8">
        <w:rPr>
          <w:rFonts w:ascii="Times New Roman" w:hAnsi="Times New Roman" w:eastAsia="Times New Roman" w:cs="Times New Roman"/>
          <w:kern w:val="0"/>
          <w14:ligatures w14:val="none"/>
        </w:rPr>
        <w:t xml:space="preserve">Tenant shall provide (and cause all other Tenant Parties to provide) the appropriate level and types of training to all of its personnel handling and/or using Hazardous Materials in or about the </w:t>
      </w:r>
      <w:proofErr w:type="gramStart"/>
      <w:r w:rsidRPr="002926F8">
        <w:rPr>
          <w:rFonts w:ascii="Times New Roman" w:hAnsi="Times New Roman" w:eastAsia="Times New Roman" w:cs="Times New Roman"/>
          <w:kern w:val="0"/>
          <w14:ligatures w14:val="none"/>
        </w:rPr>
        <w:t>Building</w:t>
      </w:r>
      <w:proofErr w:type="gramEnd"/>
      <w:r w:rsidRPr="002926F8">
        <w:rPr>
          <w:rFonts w:ascii="Times New Roman" w:hAnsi="Times New Roman" w:eastAsia="Times New Roman" w:cs="Times New Roman"/>
          <w:kern w:val="0"/>
          <w14:ligatures w14:val="none"/>
        </w:rPr>
        <w:t>.</w:t>
      </w:r>
    </w:p>
    <w:p w:rsidRPr="00A41FBF" w:rsidR="00F15E06" w:rsidP="008C5A60" w:rsidRDefault="00F15E06" w14:paraId="6ABE45A3" w14:textId="4081EBCC">
      <w:pPr>
        <w:pStyle w:val="ListParagraph"/>
        <w:numPr>
          <w:ilvl w:val="0"/>
          <w:numId w:val="12"/>
        </w:numPr>
        <w:spacing w:before="100" w:beforeAutospacing="1" w:after="100" w:afterAutospacing="1" w:line="360" w:lineRule="auto"/>
        <w:outlineLvl w:val="2"/>
        <w:rPr>
          <w:rFonts w:ascii="Times New Roman" w:hAnsi="Times New Roman" w:eastAsia="Times New Roman" w:cs="Times New Roman"/>
          <w:b/>
          <w:bCs/>
          <w:kern w:val="0"/>
          <w14:ligatures w14:val="none"/>
        </w:rPr>
      </w:pPr>
      <w:r w:rsidRPr="00A41FBF">
        <w:rPr>
          <w:rFonts w:ascii="Times New Roman" w:hAnsi="Times New Roman" w:eastAsia="Times New Roman" w:cs="Times New Roman"/>
          <w:b/>
          <w:bCs/>
          <w:kern w:val="0"/>
          <w14:ligatures w14:val="none"/>
        </w:rPr>
        <w:t>Loading Dock and Deliveries</w:t>
      </w:r>
    </w:p>
    <w:p w:rsidRPr="00A41FBF" w:rsidR="00157B18" w:rsidP="008C5A60" w:rsidRDefault="00157B18" w14:paraId="69C60720" w14:textId="353B9DB0">
      <w:pPr>
        <w:numPr>
          <w:ilvl w:val="1"/>
          <w:numId w:val="12"/>
        </w:numPr>
        <w:spacing w:before="100" w:beforeAutospacing="1" w:after="100" w:afterAutospacing="1" w:line="360" w:lineRule="auto"/>
        <w:rPr>
          <w:rFonts w:ascii="Times New Roman" w:hAnsi="Times New Roman" w:eastAsia="Times New Roman" w:cs="Times New Roman"/>
          <w:kern w:val="0"/>
          <w14:ligatures w14:val="none"/>
        </w:rPr>
      </w:pPr>
      <w:r w:rsidRPr="00A41FBF">
        <w:rPr>
          <w:rFonts w:ascii="Times New Roman" w:hAnsi="Times New Roman" w:eastAsia="Times New Roman" w:cs="Times New Roman"/>
          <w:b/>
          <w:bCs/>
          <w:kern w:val="0"/>
          <w14:ligatures w14:val="none"/>
        </w:rPr>
        <w:t>Authorized Activities</w:t>
      </w:r>
      <w:r w:rsidRPr="00A41FBF">
        <w:rPr>
          <w:rFonts w:ascii="Times New Roman" w:hAnsi="Times New Roman" w:eastAsia="Times New Roman" w:cs="Times New Roman"/>
          <w:kern w:val="0"/>
          <w14:ligatures w14:val="none"/>
        </w:rPr>
        <w:t xml:space="preserve"> The loading dock is for authorized personnel and deliveries only. No unauthorized vehicles or activities are permitted.</w:t>
      </w:r>
      <w:r w:rsidRPr="00A41FBF" w:rsidR="0003376A">
        <w:t xml:space="preserve"> </w:t>
      </w:r>
      <w:r w:rsidRPr="00A41FBF" w:rsidR="0003376A">
        <w:rPr>
          <w:rFonts w:ascii="Times New Roman" w:hAnsi="Times New Roman" w:eastAsia="Times New Roman" w:cs="Times New Roman"/>
          <w:kern w:val="0"/>
          <w14:ligatures w14:val="none"/>
        </w:rPr>
        <w:t>No unauthorized use of dollies or lifts.</w:t>
      </w:r>
    </w:p>
    <w:p w:rsidRPr="00A41FBF" w:rsidR="00F46740" w:rsidP="008C5A60" w:rsidRDefault="004F217E" w14:paraId="4C7CF3EB" w14:textId="77777777">
      <w:pPr>
        <w:pStyle w:val="ListParagraph"/>
        <w:numPr>
          <w:ilvl w:val="1"/>
          <w:numId w:val="12"/>
        </w:numPr>
        <w:spacing w:line="360" w:lineRule="auto"/>
        <w:rPr>
          <w:rFonts w:ascii="Times New Roman" w:hAnsi="Times New Roman" w:eastAsia="Times New Roman" w:cs="Times New Roman"/>
          <w:kern w:val="0"/>
          <w14:ligatures w14:val="none"/>
        </w:rPr>
      </w:pPr>
      <w:r w:rsidRPr="00A41FBF">
        <w:rPr>
          <w:rFonts w:ascii="Times New Roman" w:hAnsi="Times New Roman" w:eastAsia="Times New Roman" w:cs="Times New Roman"/>
          <w:b/>
          <w:bCs/>
          <w:kern w:val="0"/>
          <w14:ligatures w14:val="none"/>
        </w:rPr>
        <w:t>Hazardous Material Delivery</w:t>
      </w:r>
      <w:r w:rsidRPr="00A41FBF">
        <w:rPr>
          <w:rFonts w:ascii="Times New Roman" w:hAnsi="Times New Roman" w:eastAsia="Times New Roman" w:cs="Times New Roman"/>
          <w:kern w:val="0"/>
          <w14:ligatures w14:val="none"/>
        </w:rPr>
        <w:t xml:space="preserve"> All Hazardous Materials shall be delivered to the </w:t>
      </w:r>
      <w:proofErr w:type="gramStart"/>
      <w:r w:rsidRPr="00A41FBF">
        <w:rPr>
          <w:rFonts w:ascii="Times New Roman" w:hAnsi="Times New Roman" w:eastAsia="Times New Roman" w:cs="Times New Roman"/>
          <w:kern w:val="0"/>
          <w14:ligatures w14:val="none"/>
        </w:rPr>
        <w:t>Building</w:t>
      </w:r>
      <w:proofErr w:type="gramEnd"/>
      <w:r w:rsidRPr="00A41FBF">
        <w:rPr>
          <w:rFonts w:ascii="Times New Roman" w:hAnsi="Times New Roman" w:eastAsia="Times New Roman" w:cs="Times New Roman"/>
          <w:kern w:val="0"/>
          <w14:ligatures w14:val="none"/>
        </w:rPr>
        <w:t xml:space="preserve"> loading dock(s) designated by Landlord. </w:t>
      </w:r>
      <w:proofErr w:type="gramStart"/>
      <w:r w:rsidRPr="00A41FBF">
        <w:rPr>
          <w:rFonts w:ascii="Times New Roman" w:hAnsi="Times New Roman" w:eastAsia="Times New Roman" w:cs="Times New Roman"/>
          <w:kern w:val="0"/>
          <w14:ligatures w14:val="none"/>
        </w:rPr>
        <w:t>Tenant</w:t>
      </w:r>
      <w:proofErr w:type="gramEnd"/>
      <w:r w:rsidRPr="00A41FBF">
        <w:rPr>
          <w:rFonts w:ascii="Times New Roman" w:hAnsi="Times New Roman" w:eastAsia="Times New Roman" w:cs="Times New Roman"/>
          <w:kern w:val="0"/>
          <w14:ligatures w14:val="none"/>
        </w:rPr>
        <w:t xml:space="preserve"> must verify that deliveries to the </w:t>
      </w:r>
      <w:proofErr w:type="gramStart"/>
      <w:r w:rsidRPr="00A41FBF">
        <w:rPr>
          <w:rFonts w:ascii="Times New Roman" w:hAnsi="Times New Roman" w:eastAsia="Times New Roman" w:cs="Times New Roman"/>
          <w:kern w:val="0"/>
          <w14:ligatures w14:val="none"/>
        </w:rPr>
        <w:t>Building</w:t>
      </w:r>
      <w:proofErr w:type="gramEnd"/>
      <w:r w:rsidRPr="00A41FBF">
        <w:rPr>
          <w:rFonts w:ascii="Times New Roman" w:hAnsi="Times New Roman" w:eastAsia="Times New Roman" w:cs="Times New Roman"/>
          <w:kern w:val="0"/>
          <w14:ligatures w14:val="none"/>
        </w:rPr>
        <w:t xml:space="preserve"> are made by licensed and experienced companies familiar with making Hazardous Materials deliveries.</w:t>
      </w:r>
      <w:r w:rsidRPr="00A41FBF" w:rsidR="007426A7">
        <w:t xml:space="preserve"> </w:t>
      </w:r>
      <w:proofErr w:type="gramStart"/>
      <w:r w:rsidRPr="00A41FBF" w:rsidR="007426A7">
        <w:rPr>
          <w:rFonts w:ascii="Times New Roman" w:hAnsi="Times New Roman" w:eastAsia="Times New Roman" w:cs="Times New Roman"/>
          <w:kern w:val="0"/>
          <w14:ligatures w14:val="none"/>
        </w:rPr>
        <w:t>Tenant</w:t>
      </w:r>
      <w:proofErr w:type="gramEnd"/>
      <w:r w:rsidRPr="00A41FBF" w:rsidR="007426A7">
        <w:rPr>
          <w:rFonts w:ascii="Times New Roman" w:hAnsi="Times New Roman" w:eastAsia="Times New Roman" w:cs="Times New Roman"/>
          <w:kern w:val="0"/>
          <w14:ligatures w14:val="none"/>
        </w:rPr>
        <w:t xml:space="preserve"> shall follow Landlord’s delivery protocols with respect to all deliveries of Hazardous Materials</w:t>
      </w:r>
      <w:r w:rsidRPr="00A41FBF" w:rsidR="00F46740">
        <w:rPr>
          <w:rFonts w:ascii="Times New Roman" w:hAnsi="Times New Roman" w:eastAsia="Times New Roman" w:cs="Times New Roman"/>
          <w:kern w:val="0"/>
          <w14:ligatures w14:val="none"/>
        </w:rPr>
        <w:t xml:space="preserve"> and Hazardous Materials must be received and transported in the original DOT packaging including the appropriate DOT labelling.</w:t>
      </w:r>
    </w:p>
    <w:p w:rsidRPr="00F15E06" w:rsidR="00F15E06" w:rsidP="008C5A60" w:rsidRDefault="00F15E06" w14:paraId="208265FE" w14:textId="356B32F5">
      <w:pPr>
        <w:pStyle w:val="ListParagraph"/>
        <w:numPr>
          <w:ilvl w:val="1"/>
          <w:numId w:val="12"/>
        </w:numPr>
        <w:spacing w:before="100" w:beforeAutospacing="1" w:after="100" w:afterAutospacing="1" w:line="360" w:lineRule="auto"/>
        <w:rPr>
          <w:rFonts w:ascii="Times New Roman" w:hAnsi="Times New Roman" w:eastAsia="Times New Roman" w:cs="Times New Roman"/>
          <w:kern w:val="0"/>
          <w14:ligatures w14:val="none"/>
        </w:rPr>
      </w:pPr>
      <w:r w:rsidRPr="00F15E06">
        <w:rPr>
          <w:rFonts w:ascii="Times New Roman" w:hAnsi="Times New Roman" w:eastAsia="Times New Roman" w:cs="Times New Roman"/>
          <w:b/>
          <w:bCs/>
          <w:kern w:val="0"/>
          <w14:ligatures w14:val="none"/>
        </w:rPr>
        <w:t>Scheduling and Access</w:t>
      </w:r>
      <w:r w:rsidRPr="00F15E06">
        <w:rPr>
          <w:rFonts w:ascii="Times New Roman" w:hAnsi="Times New Roman" w:eastAsia="Times New Roman" w:cs="Times New Roman"/>
          <w:kern w:val="0"/>
          <w14:ligatures w14:val="none"/>
        </w:rPr>
        <w:t xml:space="preserve"> Adhere to designated loading dock operating hours. After-hours use requires</w:t>
      </w:r>
      <w:r w:rsidRPr="00A41FBF" w:rsidR="002F076F">
        <w:rPr>
          <w:rFonts w:ascii="Times New Roman" w:hAnsi="Times New Roman" w:eastAsia="Times New Roman" w:cs="Times New Roman"/>
          <w:kern w:val="0"/>
          <w14:ligatures w14:val="none"/>
        </w:rPr>
        <w:t xml:space="preserve"> a</w:t>
      </w:r>
      <w:r w:rsidRPr="00F15E06">
        <w:rPr>
          <w:rFonts w:ascii="Times New Roman" w:hAnsi="Times New Roman" w:eastAsia="Times New Roman" w:cs="Times New Roman"/>
          <w:kern w:val="0"/>
          <w14:ligatures w14:val="none"/>
        </w:rPr>
        <w:t xml:space="preserve"> 48-hour written approval</w:t>
      </w:r>
      <w:r w:rsidRPr="00A41FBF" w:rsidR="000326B9">
        <w:rPr>
          <w:rFonts w:ascii="Times New Roman" w:hAnsi="Times New Roman" w:eastAsia="Times New Roman" w:cs="Times New Roman"/>
          <w:kern w:val="0"/>
          <w14:ligatures w14:val="none"/>
        </w:rPr>
        <w:t xml:space="preserve"> of the Bridge Labs staff</w:t>
      </w:r>
      <w:r w:rsidRPr="00F15E06">
        <w:rPr>
          <w:rFonts w:ascii="Times New Roman" w:hAnsi="Times New Roman" w:eastAsia="Times New Roman" w:cs="Times New Roman"/>
          <w:kern w:val="0"/>
          <w14:ligatures w14:val="none"/>
        </w:rPr>
        <w:t xml:space="preserve"> </w:t>
      </w:r>
      <w:r w:rsidRPr="00A41FBF" w:rsidR="002F076F">
        <w:rPr>
          <w:rFonts w:ascii="Times New Roman" w:hAnsi="Times New Roman" w:eastAsia="Times New Roman" w:cs="Times New Roman"/>
          <w:kern w:val="0"/>
          <w14:ligatures w14:val="none"/>
        </w:rPr>
        <w:t>via</w:t>
      </w:r>
      <w:r w:rsidRPr="00F15E06">
        <w:rPr>
          <w:rFonts w:ascii="Times New Roman" w:hAnsi="Times New Roman" w:eastAsia="Times New Roman" w:cs="Times New Roman"/>
          <w:kern w:val="0"/>
          <w14:ligatures w14:val="none"/>
        </w:rPr>
        <w:t xml:space="preserve"> </w:t>
      </w:r>
      <w:r w:rsidRPr="00F15E06" w:rsidR="0038334D">
        <w:rPr>
          <w:rFonts w:ascii="Times New Roman" w:hAnsi="Times New Roman" w:eastAsia="Times New Roman" w:cs="Times New Roman"/>
          <w:kern w:val="0"/>
          <w14:ligatures w14:val="none"/>
        </w:rPr>
        <w:t>bridgelabs@biolabs.io</w:t>
      </w:r>
      <w:r w:rsidRPr="00F15E06">
        <w:rPr>
          <w:rFonts w:ascii="Times New Roman" w:hAnsi="Times New Roman" w:eastAsia="Times New Roman" w:cs="Times New Roman"/>
          <w:kern w:val="0"/>
          <w14:ligatures w14:val="none"/>
        </w:rPr>
        <w:t>.</w:t>
      </w:r>
      <w:r w:rsidRPr="00A41FBF" w:rsidR="0038334D">
        <w:rPr>
          <w:rFonts w:ascii="Times New Roman" w:hAnsi="Times New Roman" w:eastAsia="Times New Roman" w:cs="Times New Roman"/>
          <w:kern w:val="0"/>
          <w14:ligatures w14:val="none"/>
        </w:rPr>
        <w:t xml:space="preserve"> Schedule dock use in advance with Bridge Labs staff (bridgelabs@biolabs.io) as required, and respect reserved time slots. Do not block access to the dock when not actively loading or unloading.</w:t>
      </w:r>
    </w:p>
    <w:p w:rsidRPr="00F15E06" w:rsidR="00F15E06" w:rsidP="008C5A60" w:rsidRDefault="00F15E06" w14:paraId="458F8AB4" w14:textId="77777777">
      <w:pPr>
        <w:numPr>
          <w:ilvl w:val="1"/>
          <w:numId w:val="12"/>
        </w:numPr>
        <w:spacing w:before="100" w:beforeAutospacing="1" w:after="100" w:afterAutospacing="1" w:line="360" w:lineRule="auto"/>
        <w:rPr>
          <w:rFonts w:ascii="Times New Roman" w:hAnsi="Times New Roman" w:eastAsia="Times New Roman" w:cs="Times New Roman"/>
          <w:kern w:val="0"/>
          <w14:ligatures w14:val="none"/>
        </w:rPr>
      </w:pPr>
      <w:r w:rsidRPr="00F15E06">
        <w:rPr>
          <w:rFonts w:ascii="Times New Roman" w:hAnsi="Times New Roman" w:eastAsia="Times New Roman" w:cs="Times New Roman"/>
          <w:b/>
          <w:bCs/>
          <w:kern w:val="0"/>
          <w14:ligatures w14:val="none"/>
        </w:rPr>
        <w:t>Prohibited Activities</w:t>
      </w:r>
      <w:r w:rsidRPr="00F15E06">
        <w:rPr>
          <w:rFonts w:ascii="Times New Roman" w:hAnsi="Times New Roman" w:eastAsia="Times New Roman" w:cs="Times New Roman"/>
          <w:kern w:val="0"/>
          <w14:ligatures w14:val="none"/>
        </w:rPr>
        <w:t xml:space="preserve"> Unauthorized vehicles or activities are not permitted in the loading dock area.</w:t>
      </w:r>
    </w:p>
    <w:p w:rsidRPr="00A41FBF" w:rsidR="00017B13" w:rsidP="008C5A60" w:rsidRDefault="00F15E06" w14:paraId="7DCB7598" w14:textId="005AD468">
      <w:pPr>
        <w:numPr>
          <w:ilvl w:val="1"/>
          <w:numId w:val="12"/>
        </w:numPr>
        <w:spacing w:before="100" w:beforeAutospacing="1" w:after="100" w:afterAutospacing="1" w:line="360" w:lineRule="auto"/>
        <w:rPr>
          <w:rFonts w:ascii="Times New Roman" w:hAnsi="Times New Roman" w:eastAsia="Times New Roman" w:cs="Times New Roman"/>
          <w:kern w:val="0"/>
          <w14:ligatures w14:val="none"/>
        </w:rPr>
      </w:pPr>
      <w:r w:rsidRPr="00F15E06">
        <w:rPr>
          <w:rFonts w:ascii="Times New Roman" w:hAnsi="Times New Roman" w:eastAsia="Times New Roman" w:cs="Times New Roman"/>
          <w:b/>
          <w:bCs/>
          <w:kern w:val="0"/>
          <w14:ligatures w14:val="none"/>
        </w:rPr>
        <w:lastRenderedPageBreak/>
        <w:t>Maintenance and Cleanup Responsibilities</w:t>
      </w:r>
      <w:r w:rsidRPr="00F15E06">
        <w:rPr>
          <w:rFonts w:ascii="Times New Roman" w:hAnsi="Times New Roman" w:eastAsia="Times New Roman" w:cs="Times New Roman"/>
          <w:kern w:val="0"/>
          <w14:ligatures w14:val="none"/>
        </w:rPr>
        <w:t xml:space="preserve"> Packaging materials, pallets, and debris must be removed immediately after use. </w:t>
      </w:r>
      <w:r w:rsidRPr="00A41FBF" w:rsidR="00017B13">
        <w:rPr>
          <w:rFonts w:ascii="Times New Roman" w:hAnsi="Times New Roman" w:eastAsia="Times New Roman" w:cs="Times New Roman"/>
          <w:kern w:val="0"/>
          <w14:ligatures w14:val="none"/>
        </w:rPr>
        <w:t>Clean up any spills or messes to maintain a safe and clean environment.</w:t>
      </w:r>
    </w:p>
    <w:p w:rsidRPr="00F15E06" w:rsidR="00F15E06" w:rsidP="328305B8" w:rsidRDefault="00200936" w14:paraId="2EC8F588" w14:textId="69A24F39" w14:noSpellErr="1">
      <w:pPr>
        <w:numPr>
          <w:ilvl w:val="1"/>
          <w:numId w:val="12"/>
        </w:numPr>
        <w:spacing w:before="100" w:beforeAutospacing="on" w:after="100" w:afterAutospacing="on" w:line="360" w:lineRule="auto"/>
        <w:rPr>
          <w:rFonts w:ascii="Times New Roman" w:hAnsi="Times New Roman" w:eastAsia="Times New Roman" w:cs="Times New Roman"/>
          <w:kern w:val="0"/>
          <w14:ligatures w14:val="none"/>
        </w:rPr>
      </w:pPr>
      <w:r w:rsidRPr="00A41FBF" w:rsidR="00200936">
        <w:rPr>
          <w:rFonts w:ascii="Times New Roman" w:hAnsi="Times New Roman" w:eastAsia="Times New Roman" w:cs="Times New Roman"/>
          <w:b w:val="1"/>
          <w:bCs w:val="1"/>
          <w:kern w:val="0"/>
          <w14:ligatures w14:val="none"/>
        </w:rPr>
        <w:t>General Dock Courtesy</w:t>
      </w:r>
      <w:r w:rsidRPr="00A41FBF" w:rsidR="00200936">
        <w:rPr>
          <w:rFonts w:ascii="Times New Roman" w:hAnsi="Times New Roman" w:eastAsia="Times New Roman" w:cs="Times New Roman"/>
          <w:kern w:val="0"/>
          <w14:ligatures w14:val="none"/>
        </w:rPr>
        <w:t xml:space="preserve"> Do not leave items or materials in the dock area beyond your allotted time. </w:t>
      </w:r>
      <w:r w:rsidRPr="00F15E06" w:rsidR="00F15E06">
        <w:rPr>
          <w:rFonts w:ascii="Times New Roman" w:hAnsi="Times New Roman" w:eastAsia="Times New Roman" w:cs="Times New Roman"/>
          <w:kern w:val="0"/>
          <w14:ligatures w14:val="none"/>
        </w:rPr>
        <w:t xml:space="preserve">Long-term or overnight storage in the dock is not </w:t>
      </w:r>
      <w:r w:rsidRPr="00F15E06" w:rsidR="00F15E06">
        <w:rPr>
          <w:rFonts w:ascii="Times New Roman" w:hAnsi="Times New Roman" w:eastAsia="Times New Roman" w:cs="Times New Roman"/>
          <w:kern w:val="0"/>
          <w14:ligatures w14:val="none"/>
        </w:rPr>
        <w:t>permitted</w:t>
      </w:r>
      <w:r w:rsidRPr="00F15E06" w:rsidR="00F15E06">
        <w:rPr>
          <w:rFonts w:ascii="Times New Roman" w:hAnsi="Times New Roman" w:eastAsia="Times New Roman" w:cs="Times New Roman"/>
          <w:kern w:val="0"/>
          <w14:ligatures w14:val="none"/>
        </w:rPr>
        <w:t xml:space="preserve"> without specific approval from Bridge Labs staff.</w:t>
      </w:r>
    </w:p>
    <w:p w:rsidR="355CC9AA" w:rsidP="328305B8" w:rsidRDefault="355CC9AA" w14:paraId="04A12E85" w14:textId="5666B654">
      <w:pPr>
        <w:numPr>
          <w:ilvl w:val="1"/>
          <w:numId w:val="12"/>
        </w:numPr>
        <w:spacing w:beforeAutospacing="on" w:afterAutospacing="on" w:line="360" w:lineRule="auto"/>
        <w:rPr>
          <w:rFonts w:ascii="Times New Roman" w:hAnsi="Times New Roman" w:eastAsia="Times New Roman" w:cs="Times New Roman"/>
          <w:b w:val="1"/>
          <w:bCs w:val="1"/>
          <w:noProof w:val="0"/>
          <w:sz w:val="22"/>
          <w:szCs w:val="22"/>
          <w:lang w:val="en-US"/>
        </w:rPr>
      </w:pPr>
      <w:r w:rsidRPr="328305B8" w:rsidR="355CC9AA">
        <w:rPr>
          <w:rFonts w:ascii="Times New Roman" w:hAnsi="Times New Roman" w:eastAsia="Times New Roman" w:cs="Times New Roman"/>
          <w:b w:val="1"/>
          <w:bCs w:val="1"/>
          <w:noProof w:val="0"/>
          <w:sz w:val="22"/>
          <w:szCs w:val="22"/>
          <w:lang w:val="en-US"/>
        </w:rPr>
        <w:t xml:space="preserve">Trash Compactor </w:t>
      </w:r>
      <w:r w:rsidRPr="328305B8" w:rsidR="355CC9AA">
        <w:rPr>
          <w:rFonts w:ascii="Times New Roman" w:hAnsi="Times New Roman" w:eastAsia="Times New Roman" w:cs="Times New Roman"/>
          <w:noProof w:val="0"/>
          <w:sz w:val="22"/>
          <w:szCs w:val="22"/>
          <w:lang w:val="en-US"/>
        </w:rPr>
        <w:t xml:space="preserve">Collects office related waste, </w:t>
      </w:r>
      <w:r w:rsidRPr="328305B8" w:rsidR="355CC9AA">
        <w:rPr>
          <w:rFonts w:ascii="Times New Roman" w:hAnsi="Times New Roman" w:eastAsia="Times New Roman" w:cs="Times New Roman"/>
          <w:noProof w:val="0"/>
          <w:sz w:val="22"/>
          <w:szCs w:val="22"/>
          <w:lang w:val="en-US"/>
        </w:rPr>
        <w:t>paper</w:t>
      </w:r>
      <w:r w:rsidRPr="328305B8" w:rsidR="355CC9AA">
        <w:rPr>
          <w:rFonts w:ascii="Times New Roman" w:hAnsi="Times New Roman" w:eastAsia="Times New Roman" w:cs="Times New Roman"/>
          <w:noProof w:val="0"/>
          <w:sz w:val="22"/>
          <w:szCs w:val="22"/>
          <w:lang w:val="en-US"/>
        </w:rPr>
        <w:t xml:space="preserve"> and breakroom trash. Do not put pallets, crates, furniture</w:t>
      </w:r>
      <w:r w:rsidRPr="328305B8" w:rsidR="1747F870">
        <w:rPr>
          <w:rFonts w:ascii="Times New Roman" w:hAnsi="Times New Roman" w:eastAsia="Times New Roman" w:cs="Times New Roman"/>
          <w:noProof w:val="0"/>
          <w:sz w:val="22"/>
          <w:szCs w:val="22"/>
          <w:lang w:val="en-US"/>
        </w:rPr>
        <w:t xml:space="preserve"> etc.</w:t>
      </w:r>
      <w:r w:rsidRPr="328305B8" w:rsidR="355CC9AA">
        <w:rPr>
          <w:rFonts w:ascii="Times New Roman" w:hAnsi="Times New Roman" w:eastAsia="Times New Roman" w:cs="Times New Roman"/>
          <w:noProof w:val="0"/>
          <w:sz w:val="22"/>
          <w:szCs w:val="22"/>
          <w:lang w:val="en-US"/>
        </w:rPr>
        <w:t xml:space="preserve"> in the trash compactor.</w:t>
      </w:r>
      <w:r w:rsidRPr="328305B8" w:rsidR="355CC9AA">
        <w:rPr>
          <w:rFonts w:ascii="Times New Roman" w:hAnsi="Times New Roman" w:eastAsia="Times New Roman" w:cs="Times New Roman"/>
          <w:b w:val="1"/>
          <w:bCs w:val="1"/>
          <w:noProof w:val="0"/>
          <w:sz w:val="22"/>
          <w:szCs w:val="22"/>
          <w:lang w:val="en-US"/>
        </w:rPr>
        <w:t xml:space="preserve"> </w:t>
      </w:r>
      <w:r w:rsidRPr="328305B8" w:rsidR="2CCBE4A6">
        <w:rPr>
          <w:rFonts w:ascii="Times New Roman" w:hAnsi="Times New Roman" w:eastAsia="Times New Roman" w:cs="Times New Roman"/>
          <w:b w:val="0"/>
          <w:bCs w:val="0"/>
          <w:noProof w:val="0"/>
          <w:sz w:val="22"/>
          <w:szCs w:val="22"/>
          <w:lang w:val="en-US"/>
        </w:rPr>
        <w:t xml:space="preserve">An authorized person will </w:t>
      </w:r>
      <w:r w:rsidRPr="328305B8" w:rsidR="2CCBE4A6">
        <w:rPr>
          <w:rFonts w:ascii="Times New Roman" w:hAnsi="Times New Roman" w:eastAsia="Times New Roman" w:cs="Times New Roman"/>
          <w:b w:val="0"/>
          <w:bCs w:val="0"/>
          <w:noProof w:val="0"/>
          <w:sz w:val="22"/>
          <w:szCs w:val="22"/>
          <w:lang w:val="en-US"/>
        </w:rPr>
        <w:t>operate</w:t>
      </w:r>
      <w:r w:rsidRPr="328305B8" w:rsidR="2CCBE4A6">
        <w:rPr>
          <w:rFonts w:ascii="Times New Roman" w:hAnsi="Times New Roman" w:eastAsia="Times New Roman" w:cs="Times New Roman"/>
          <w:b w:val="0"/>
          <w:bCs w:val="0"/>
          <w:noProof w:val="0"/>
          <w:sz w:val="22"/>
          <w:szCs w:val="22"/>
          <w:lang w:val="en-US"/>
        </w:rPr>
        <w:t xml:space="preserve"> the unit to compact trash. </w:t>
      </w:r>
    </w:p>
    <w:p w:rsidR="355CC9AA" w:rsidP="328305B8" w:rsidRDefault="355CC9AA" w14:paraId="16DFFF34" w14:textId="258DD388">
      <w:pPr>
        <w:pStyle w:val="ListParagraph"/>
        <w:numPr>
          <w:ilvl w:val="1"/>
          <w:numId w:val="12"/>
        </w:numPr>
        <w:spacing w:before="0" w:beforeAutospacing="off" w:after="0" w:afterAutospacing="off" w:line="360" w:lineRule="auto"/>
        <w:ind w:right="0"/>
        <w:rPr>
          <w:rFonts w:ascii="Times New Roman" w:hAnsi="Times New Roman" w:eastAsia="Times New Roman" w:cs="Times New Roman"/>
          <w:b w:val="1"/>
          <w:bCs w:val="1"/>
          <w:noProof w:val="0"/>
          <w:sz w:val="22"/>
          <w:szCs w:val="22"/>
          <w:lang w:val="en-US"/>
        </w:rPr>
      </w:pPr>
      <w:r w:rsidRPr="328305B8" w:rsidR="355CC9AA">
        <w:rPr>
          <w:rFonts w:ascii="Times New Roman" w:hAnsi="Times New Roman" w:eastAsia="Times New Roman" w:cs="Times New Roman"/>
          <w:b w:val="1"/>
          <w:bCs w:val="1"/>
          <w:noProof w:val="0"/>
          <w:sz w:val="22"/>
          <w:szCs w:val="22"/>
          <w:lang w:val="en-US"/>
        </w:rPr>
        <w:t xml:space="preserve">Gray </w:t>
      </w:r>
      <w:r w:rsidRPr="328305B8" w:rsidR="2337EBDF">
        <w:rPr>
          <w:rFonts w:ascii="Times New Roman" w:hAnsi="Times New Roman" w:eastAsia="Times New Roman" w:cs="Times New Roman"/>
          <w:b w:val="1"/>
          <w:bCs w:val="1"/>
          <w:noProof w:val="0"/>
          <w:sz w:val="22"/>
          <w:szCs w:val="22"/>
          <w:lang w:val="en-US"/>
        </w:rPr>
        <w:t>Gon</w:t>
      </w:r>
      <w:r w:rsidRPr="328305B8" w:rsidR="355CC9AA">
        <w:rPr>
          <w:rFonts w:ascii="Times New Roman" w:hAnsi="Times New Roman" w:eastAsia="Times New Roman" w:cs="Times New Roman"/>
          <w:b w:val="1"/>
          <w:bCs w:val="1"/>
          <w:noProof w:val="0"/>
          <w:sz w:val="22"/>
          <w:szCs w:val="22"/>
          <w:lang w:val="en-US"/>
        </w:rPr>
        <w:t>d</w:t>
      </w:r>
      <w:r w:rsidRPr="328305B8" w:rsidR="46419E1A">
        <w:rPr>
          <w:rFonts w:ascii="Times New Roman" w:hAnsi="Times New Roman" w:eastAsia="Times New Roman" w:cs="Times New Roman"/>
          <w:b w:val="1"/>
          <w:bCs w:val="1"/>
          <w:noProof w:val="0"/>
          <w:sz w:val="22"/>
          <w:szCs w:val="22"/>
          <w:lang w:val="en-US"/>
        </w:rPr>
        <w:t>o</w:t>
      </w:r>
      <w:r w:rsidRPr="328305B8" w:rsidR="355CC9AA">
        <w:rPr>
          <w:rFonts w:ascii="Times New Roman" w:hAnsi="Times New Roman" w:eastAsia="Times New Roman" w:cs="Times New Roman"/>
          <w:b w:val="1"/>
          <w:bCs w:val="1"/>
          <w:noProof w:val="0"/>
          <w:sz w:val="22"/>
          <w:szCs w:val="22"/>
          <w:lang w:val="en-US"/>
        </w:rPr>
        <w:t>la</w:t>
      </w:r>
      <w:r w:rsidRPr="328305B8" w:rsidR="355CC9AA">
        <w:rPr>
          <w:rFonts w:ascii="Times New Roman" w:hAnsi="Times New Roman" w:eastAsia="Times New Roman" w:cs="Times New Roman"/>
          <w:b w:val="1"/>
          <w:bCs w:val="1"/>
          <w:noProof w:val="0"/>
          <w:sz w:val="22"/>
          <w:szCs w:val="22"/>
          <w:lang w:val="en-US"/>
        </w:rPr>
        <w:t xml:space="preserve"> </w:t>
      </w:r>
      <w:r w:rsidRPr="328305B8" w:rsidR="355CC9AA">
        <w:rPr>
          <w:rFonts w:ascii="Times New Roman" w:hAnsi="Times New Roman" w:eastAsia="Times New Roman" w:cs="Times New Roman"/>
          <w:noProof w:val="0"/>
          <w:sz w:val="22"/>
          <w:szCs w:val="22"/>
          <w:lang w:val="en-US"/>
        </w:rPr>
        <w:t>Used to collect flatten cardboard. Do not put any other waste in the bin.</w:t>
      </w:r>
    </w:p>
    <w:p w:rsidRPr="00A41FBF" w:rsidR="00F15E06" w:rsidP="008C5A60" w:rsidRDefault="00F15E06" w14:paraId="45C84EC3" w14:textId="4CD784E3">
      <w:pPr>
        <w:pStyle w:val="ListParagraph"/>
        <w:numPr>
          <w:ilvl w:val="0"/>
          <w:numId w:val="12"/>
        </w:numPr>
        <w:spacing w:before="100" w:beforeAutospacing="1" w:after="100" w:afterAutospacing="1" w:line="360" w:lineRule="auto"/>
        <w:outlineLvl w:val="2"/>
        <w:rPr>
          <w:rFonts w:ascii="Times New Roman" w:hAnsi="Times New Roman" w:eastAsia="Times New Roman" w:cs="Times New Roman"/>
          <w:b/>
          <w:bCs/>
          <w:kern w:val="0"/>
          <w14:ligatures w14:val="none"/>
        </w:rPr>
      </w:pPr>
      <w:r w:rsidRPr="00A41FBF">
        <w:rPr>
          <w:rFonts w:ascii="Times New Roman" w:hAnsi="Times New Roman" w:eastAsia="Times New Roman" w:cs="Times New Roman"/>
          <w:b/>
          <w:bCs/>
          <w:kern w:val="0"/>
          <w14:ligatures w14:val="none"/>
        </w:rPr>
        <w:t>Amenities and Specialized Areas</w:t>
      </w:r>
    </w:p>
    <w:p w:rsidRPr="00A41FBF" w:rsidR="007028B5" w:rsidP="008C5A60" w:rsidRDefault="13C42739" w14:paraId="56FDA253" w14:textId="7B7D4EE8">
      <w:pPr>
        <w:pStyle w:val="ListParagraph"/>
        <w:numPr>
          <w:ilvl w:val="1"/>
          <w:numId w:val="12"/>
        </w:numPr>
        <w:spacing w:before="100" w:beforeAutospacing="1" w:after="100" w:afterAutospacing="1" w:line="360" w:lineRule="auto"/>
        <w:rPr>
          <w:rFonts w:ascii="Times New Roman" w:hAnsi="Times New Roman" w:eastAsia="Times New Roman" w:cs="Times New Roman"/>
          <w:kern w:val="0"/>
          <w14:ligatures w14:val="none"/>
        </w:rPr>
      </w:pPr>
      <w:r w:rsidRPr="3EA4545F">
        <w:rPr>
          <w:rFonts w:ascii="Times New Roman" w:hAnsi="Times New Roman" w:eastAsia="Times New Roman" w:cs="Times New Roman"/>
          <w:b/>
          <w:bCs/>
          <w:kern w:val="0"/>
          <w14:ligatures w14:val="none"/>
        </w:rPr>
        <w:t>Wi Fi Network</w:t>
      </w:r>
      <w:r w:rsidRPr="00A41FBF">
        <w:rPr>
          <w:rFonts w:ascii="Times New Roman" w:hAnsi="Times New Roman" w:eastAsia="Times New Roman" w:cs="Times New Roman"/>
          <w:kern w:val="0"/>
          <w14:ligatures w14:val="none"/>
        </w:rPr>
        <w:t xml:space="preserve"> </w:t>
      </w:r>
      <w:r w:rsidRPr="00A41FBF" w:rsidR="007028B5">
        <w:rPr>
          <w:rFonts w:ascii="Times New Roman" w:hAnsi="Times New Roman" w:eastAsia="Times New Roman" w:cs="Times New Roman"/>
          <w:kern w:val="0"/>
          <w14:ligatures w14:val="none"/>
        </w:rPr>
        <w:t>Access to the building's common Wi-Fi network is restricted to authorized tenants, employees, and approved visitors.</w:t>
      </w:r>
    </w:p>
    <w:p w:rsidRPr="00A41FBF" w:rsidR="00BA74EC" w:rsidP="008C5A60" w:rsidRDefault="00F15E06" w14:paraId="525B1819" w14:textId="77777777">
      <w:pPr>
        <w:pStyle w:val="ListParagraph"/>
        <w:numPr>
          <w:ilvl w:val="1"/>
          <w:numId w:val="12"/>
        </w:numPr>
        <w:spacing w:before="100" w:beforeAutospacing="1" w:after="100" w:afterAutospacing="1" w:line="360" w:lineRule="auto"/>
        <w:rPr>
          <w:rFonts w:ascii="Times New Roman" w:hAnsi="Times New Roman" w:eastAsia="Times New Roman" w:cs="Times New Roman"/>
          <w:kern w:val="0"/>
          <w14:ligatures w14:val="none"/>
        </w:rPr>
      </w:pPr>
      <w:r w:rsidRPr="00A41FBF">
        <w:rPr>
          <w:rFonts w:ascii="Times New Roman" w:hAnsi="Times New Roman" w:eastAsia="Times New Roman" w:cs="Times New Roman"/>
          <w:b/>
          <w:bCs/>
          <w:kern w:val="0"/>
          <w14:ligatures w14:val="none"/>
        </w:rPr>
        <w:t>Wellness Room Etiquette</w:t>
      </w:r>
      <w:r w:rsidRPr="00A41FBF">
        <w:rPr>
          <w:rFonts w:ascii="Times New Roman" w:hAnsi="Times New Roman" w:eastAsia="Times New Roman" w:cs="Times New Roman"/>
          <w:kern w:val="0"/>
          <w14:ligatures w14:val="none"/>
        </w:rPr>
        <w:t xml:space="preserve"> Priority should be granted to specific needs, such as nursing mothers or medical wellness breaks. Unauthorized items, personal furniture, or hazardous materials are not allowed in the wellness room.</w:t>
      </w:r>
      <w:r w:rsidRPr="00A41FBF" w:rsidR="00BA74EC">
        <w:t xml:space="preserve"> </w:t>
      </w:r>
      <w:r w:rsidRPr="00A41FBF" w:rsidR="00BA74EC">
        <w:rPr>
          <w:rFonts w:ascii="Times New Roman" w:hAnsi="Times New Roman" w:eastAsia="Times New Roman" w:cs="Times New Roman"/>
          <w:kern w:val="0"/>
          <w14:ligatures w14:val="none"/>
        </w:rPr>
        <w:t>Do not take items from the room for personal use outside the designated space.</w:t>
      </w:r>
    </w:p>
    <w:p w:rsidRPr="00A41FBF" w:rsidR="001B37CA" w:rsidP="008C5A60" w:rsidRDefault="00F15E06" w14:paraId="796A039A" w14:textId="0187D09F">
      <w:pPr>
        <w:pStyle w:val="ListParagraph"/>
        <w:numPr>
          <w:ilvl w:val="1"/>
          <w:numId w:val="12"/>
        </w:numPr>
        <w:spacing w:before="100" w:beforeAutospacing="1" w:after="100" w:afterAutospacing="1" w:line="360" w:lineRule="auto"/>
        <w:rPr>
          <w:rFonts w:ascii="Times New Roman" w:hAnsi="Times New Roman" w:eastAsia="Times New Roman" w:cs="Times New Roman"/>
          <w:kern w:val="0"/>
          <w14:ligatures w14:val="none"/>
        </w:rPr>
      </w:pPr>
      <w:r w:rsidRPr="00F15E06">
        <w:rPr>
          <w:rFonts w:ascii="Times New Roman" w:hAnsi="Times New Roman" w:eastAsia="Times New Roman" w:cs="Times New Roman"/>
          <w:b/>
          <w:bCs/>
          <w:kern w:val="0"/>
          <w14:ligatures w14:val="none"/>
        </w:rPr>
        <w:t>Air Compressor and Vacuum Usage</w:t>
      </w:r>
      <w:r w:rsidRPr="00F15E06">
        <w:rPr>
          <w:rFonts w:ascii="Times New Roman" w:hAnsi="Times New Roman" w:eastAsia="Times New Roman" w:cs="Times New Roman"/>
          <w:kern w:val="0"/>
          <w14:ligatures w14:val="none"/>
        </w:rPr>
        <w:t xml:space="preserve"> </w:t>
      </w:r>
    </w:p>
    <w:p w:rsidRPr="00A41FBF" w:rsidR="003A6E4F" w:rsidP="008C5A60" w:rsidRDefault="008647FA" w14:paraId="263D9158" w14:textId="24357085">
      <w:pPr>
        <w:pStyle w:val="ListParagraph"/>
        <w:numPr>
          <w:ilvl w:val="2"/>
          <w:numId w:val="12"/>
        </w:numPr>
        <w:spacing w:before="100" w:beforeAutospacing="1" w:after="100" w:afterAutospacing="1" w:line="360" w:lineRule="auto"/>
        <w:rPr>
          <w:rFonts w:ascii="Times New Roman" w:hAnsi="Times New Roman" w:eastAsia="Times New Roman" w:cs="Times New Roman"/>
          <w:kern w:val="0"/>
          <w14:ligatures w14:val="none"/>
        </w:rPr>
      </w:pPr>
      <w:r w:rsidRPr="008647FA">
        <w:rPr>
          <w:rFonts w:ascii="Times New Roman" w:hAnsi="Times New Roman" w:eastAsia="Times New Roman" w:cs="Times New Roman"/>
          <w:b/>
          <w:bCs/>
          <w:kern w:val="0"/>
          <w14:ligatures w14:val="none"/>
        </w:rPr>
        <w:t>Notification</w:t>
      </w:r>
      <w:r>
        <w:rPr>
          <w:rFonts w:ascii="Times New Roman" w:hAnsi="Times New Roman" w:eastAsia="Times New Roman" w:cs="Times New Roman"/>
          <w:kern w:val="0"/>
          <w14:ligatures w14:val="none"/>
        </w:rPr>
        <w:t xml:space="preserve"> </w:t>
      </w:r>
      <w:r w:rsidRPr="00A41FBF" w:rsidR="003A6E4F">
        <w:rPr>
          <w:rFonts w:ascii="Times New Roman" w:hAnsi="Times New Roman" w:eastAsia="Times New Roman" w:cs="Times New Roman"/>
          <w:kern w:val="0"/>
          <w14:ligatures w14:val="none"/>
        </w:rPr>
        <w:t>Bridge Labs staff must be notified of any significant increase in vacuum pump usage to ensure the load is adjusted accordingly.</w:t>
      </w:r>
      <w:r w:rsidRPr="00A41FBF" w:rsidR="00A80DA3">
        <w:t xml:space="preserve"> </w:t>
      </w:r>
      <w:r w:rsidRPr="00A41FBF" w:rsidR="00A80DA3">
        <w:rPr>
          <w:rFonts w:ascii="Times New Roman" w:hAnsi="Times New Roman" w:eastAsia="Times New Roman" w:cs="Times New Roman"/>
          <w:kern w:val="0"/>
          <w14:ligatures w14:val="none"/>
        </w:rPr>
        <w:t>Bridge Labs staff must be notified of any significant increase in compressed air usage.</w:t>
      </w:r>
    </w:p>
    <w:p w:rsidR="00DF7339" w:rsidRDefault="008647FA" w14:paraId="6F30158C" w14:textId="6E82DC22">
      <w:pPr>
        <w:pStyle w:val="ListParagraph"/>
        <w:numPr>
          <w:ilvl w:val="2"/>
          <w:numId w:val="12"/>
        </w:numPr>
        <w:spacing w:before="100" w:beforeAutospacing="1" w:after="100" w:afterAutospacing="1" w:line="360" w:lineRule="auto"/>
        <w:rPr>
          <w:rFonts w:ascii="Times New Roman" w:hAnsi="Times New Roman" w:eastAsia="Times New Roman" w:cs="Times New Roman"/>
          <w:kern w:val="0"/>
          <w14:ligatures w14:val="none"/>
        </w:rPr>
      </w:pPr>
      <w:r w:rsidRPr="008647FA">
        <w:rPr>
          <w:rFonts w:ascii="Times New Roman" w:hAnsi="Times New Roman" w:eastAsia="Times New Roman" w:cs="Times New Roman"/>
          <w:b/>
          <w:bCs/>
          <w:kern w:val="0"/>
          <w14:ligatures w14:val="none"/>
        </w:rPr>
        <w:t>Filters</w:t>
      </w:r>
      <w:r>
        <w:rPr>
          <w:rFonts w:ascii="Times New Roman" w:hAnsi="Times New Roman" w:eastAsia="Times New Roman" w:cs="Times New Roman"/>
          <w:kern w:val="0"/>
          <w14:ligatures w14:val="none"/>
        </w:rPr>
        <w:t xml:space="preserve"> </w:t>
      </w:r>
      <w:r w:rsidRPr="00DF7339" w:rsidR="00723156">
        <w:rPr>
          <w:rFonts w:ascii="Times New Roman" w:hAnsi="Times New Roman" w:eastAsia="Times New Roman" w:cs="Times New Roman"/>
          <w:kern w:val="0"/>
          <w14:ligatures w14:val="none"/>
        </w:rPr>
        <w:t>Tenants using vacuum systems to aspirate biohazardous materials or waste must include inline HEPA filters and liquid disinfectant traps, in conformance with CDC and NIH guidelines, to prevent aerosolized microorganisms from contaminating the laboratory or exhaust system</w:t>
      </w:r>
      <w:r w:rsidRPr="00DF7339" w:rsidR="00DF7339">
        <w:rPr>
          <w:rFonts w:ascii="Times New Roman" w:hAnsi="Times New Roman" w:eastAsia="Times New Roman" w:cs="Times New Roman"/>
          <w:kern w:val="0"/>
          <w14:ligatures w14:val="none"/>
        </w:rPr>
        <w:t>.</w:t>
      </w:r>
    </w:p>
    <w:p w:rsidRPr="00DF7339" w:rsidR="00F15E06" w:rsidRDefault="008647FA" w14:paraId="14757E37" w14:textId="5F972BFD">
      <w:pPr>
        <w:pStyle w:val="ListParagraph"/>
        <w:numPr>
          <w:ilvl w:val="2"/>
          <w:numId w:val="12"/>
        </w:numPr>
        <w:spacing w:before="100" w:beforeAutospacing="1" w:after="100" w:afterAutospacing="1" w:line="360" w:lineRule="auto"/>
        <w:rPr>
          <w:rFonts w:ascii="Times New Roman" w:hAnsi="Times New Roman" w:eastAsia="Times New Roman" w:cs="Times New Roman"/>
          <w:kern w:val="0"/>
          <w14:ligatures w14:val="none"/>
        </w:rPr>
      </w:pPr>
      <w:r w:rsidRPr="008E4017">
        <w:rPr>
          <w:rFonts w:ascii="Times New Roman" w:hAnsi="Times New Roman" w:eastAsia="Times New Roman" w:cs="Times New Roman"/>
          <w:b/>
          <w:bCs/>
          <w:kern w:val="0"/>
          <w14:ligatures w14:val="none"/>
        </w:rPr>
        <w:t xml:space="preserve">Liquids in </w:t>
      </w:r>
      <w:r w:rsidRPr="008E4017" w:rsidR="002635B9">
        <w:rPr>
          <w:rFonts w:ascii="Times New Roman" w:hAnsi="Times New Roman" w:eastAsia="Times New Roman" w:cs="Times New Roman"/>
          <w:b/>
          <w:bCs/>
          <w:kern w:val="0"/>
          <w14:ligatures w14:val="none"/>
        </w:rPr>
        <w:t>Vacuum Lines</w:t>
      </w:r>
      <w:r w:rsidR="002635B9">
        <w:rPr>
          <w:rFonts w:ascii="Times New Roman" w:hAnsi="Times New Roman" w:eastAsia="Times New Roman" w:cs="Times New Roman"/>
          <w:kern w:val="0"/>
          <w14:ligatures w14:val="none"/>
        </w:rPr>
        <w:t xml:space="preserve"> </w:t>
      </w:r>
      <w:r w:rsidRPr="00DF7339" w:rsidR="005B0B61">
        <w:rPr>
          <w:rFonts w:ascii="Times New Roman" w:hAnsi="Times New Roman" w:eastAsia="Times New Roman" w:cs="Times New Roman"/>
          <w:kern w:val="0"/>
          <w14:ligatures w14:val="none"/>
        </w:rPr>
        <w:t xml:space="preserve">Tenants must </w:t>
      </w:r>
      <w:r w:rsidRPr="00DF7339" w:rsidR="00F15E06">
        <w:rPr>
          <w:rFonts w:ascii="Times New Roman" w:hAnsi="Times New Roman" w:eastAsia="Times New Roman" w:cs="Times New Roman"/>
          <w:kern w:val="0"/>
          <w14:ligatures w14:val="none"/>
        </w:rPr>
        <w:t>notify staff immediately if any liquid is suctioned into the vacuum lines.</w:t>
      </w:r>
    </w:p>
    <w:p w:rsidRPr="00F15E06" w:rsidR="00F15E06" w:rsidP="008C5A60" w:rsidRDefault="00F15E06" w14:paraId="7A77C624" w14:textId="3E9956DA">
      <w:pPr>
        <w:numPr>
          <w:ilvl w:val="1"/>
          <w:numId w:val="12"/>
        </w:numPr>
        <w:spacing w:before="100" w:beforeAutospacing="1" w:after="100" w:afterAutospacing="1" w:line="360" w:lineRule="auto"/>
        <w:rPr>
          <w:rFonts w:ascii="Times New Roman" w:hAnsi="Times New Roman" w:eastAsia="Times New Roman" w:cs="Times New Roman"/>
          <w:kern w:val="0"/>
          <w14:ligatures w14:val="none"/>
        </w:rPr>
      </w:pPr>
      <w:r w:rsidRPr="00F15E06">
        <w:rPr>
          <w:rFonts w:ascii="Times New Roman" w:hAnsi="Times New Roman" w:eastAsia="Times New Roman" w:cs="Times New Roman"/>
          <w:b/>
          <w:bCs/>
          <w:kern w:val="0"/>
          <w14:ligatures w14:val="none"/>
        </w:rPr>
        <w:t>Restricted Zones</w:t>
      </w:r>
      <w:r w:rsidRPr="00F15E06">
        <w:rPr>
          <w:rFonts w:ascii="Times New Roman" w:hAnsi="Times New Roman" w:eastAsia="Times New Roman" w:cs="Times New Roman"/>
          <w:kern w:val="0"/>
          <w14:ligatures w14:val="none"/>
        </w:rPr>
        <w:t xml:space="preserve"> Access to restricted zones, including the vivarium, </w:t>
      </w:r>
      <w:proofErr w:type="gramStart"/>
      <w:r w:rsidRPr="00F15E06">
        <w:rPr>
          <w:rFonts w:ascii="Times New Roman" w:hAnsi="Times New Roman" w:eastAsia="Times New Roman" w:cs="Times New Roman"/>
          <w:kern w:val="0"/>
          <w14:ligatures w14:val="none"/>
        </w:rPr>
        <w:t>requires</w:t>
      </w:r>
      <w:proofErr w:type="gramEnd"/>
      <w:r w:rsidRPr="00F15E06">
        <w:rPr>
          <w:rFonts w:ascii="Times New Roman" w:hAnsi="Times New Roman" w:eastAsia="Times New Roman" w:cs="Times New Roman"/>
          <w:kern w:val="0"/>
          <w14:ligatures w14:val="none"/>
        </w:rPr>
        <w:t xml:space="preserve"> prior authorization and compliance with facility-specific rules.</w:t>
      </w:r>
    </w:p>
    <w:p w:rsidRPr="00A41FBF" w:rsidR="00F15E06" w:rsidP="008C5A60" w:rsidRDefault="00F15E06" w14:paraId="77790B74" w14:textId="332CA925">
      <w:pPr>
        <w:pStyle w:val="ListParagraph"/>
        <w:numPr>
          <w:ilvl w:val="0"/>
          <w:numId w:val="12"/>
        </w:numPr>
        <w:spacing w:before="100" w:beforeAutospacing="1" w:after="100" w:afterAutospacing="1" w:line="360" w:lineRule="auto"/>
        <w:outlineLvl w:val="2"/>
        <w:rPr>
          <w:rFonts w:ascii="Times New Roman" w:hAnsi="Times New Roman" w:eastAsia="Times New Roman" w:cs="Times New Roman"/>
          <w:b/>
          <w:bCs/>
          <w:kern w:val="0"/>
          <w14:ligatures w14:val="none"/>
        </w:rPr>
      </w:pPr>
      <w:r w:rsidRPr="00A41FBF">
        <w:rPr>
          <w:rFonts w:ascii="Times New Roman" w:hAnsi="Times New Roman" w:eastAsia="Times New Roman" w:cs="Times New Roman"/>
          <w:b/>
          <w:bCs/>
          <w:kern w:val="0"/>
          <w14:ligatures w14:val="none"/>
        </w:rPr>
        <w:t>Alterations and Construction</w:t>
      </w:r>
    </w:p>
    <w:p w:rsidRPr="00A41FBF" w:rsidR="00323FBF" w:rsidP="008C5A60" w:rsidRDefault="00323FBF" w14:paraId="5D0BEF02" w14:textId="167D4775">
      <w:pPr>
        <w:pStyle w:val="ListParagraph"/>
        <w:numPr>
          <w:ilvl w:val="1"/>
          <w:numId w:val="12"/>
        </w:numPr>
        <w:spacing w:before="100" w:beforeAutospacing="1" w:after="100" w:afterAutospacing="1" w:line="360" w:lineRule="auto"/>
        <w:rPr>
          <w:rFonts w:ascii="Times New Roman" w:hAnsi="Times New Roman" w:eastAsia="Times New Roman" w:cs="Times New Roman"/>
          <w:kern w:val="0"/>
          <w14:ligatures w14:val="none"/>
        </w:rPr>
      </w:pPr>
      <w:r w:rsidRPr="00A41FBF">
        <w:rPr>
          <w:rFonts w:ascii="Times New Roman" w:hAnsi="Times New Roman" w:eastAsia="Times New Roman" w:cs="Times New Roman"/>
          <w:b/>
          <w:bCs/>
          <w:kern w:val="0"/>
          <w14:ligatures w14:val="none"/>
        </w:rPr>
        <w:t>Bulky Material</w:t>
      </w:r>
      <w:r w:rsidRPr="00A41FBF">
        <w:rPr>
          <w:rFonts w:ascii="Times New Roman" w:hAnsi="Times New Roman" w:eastAsia="Times New Roman" w:cs="Times New Roman"/>
          <w:kern w:val="0"/>
          <w14:ligatures w14:val="none"/>
        </w:rPr>
        <w:t xml:space="preserve"> Movement in or out of the </w:t>
      </w:r>
      <w:proofErr w:type="gramStart"/>
      <w:r w:rsidRPr="00A41FBF">
        <w:rPr>
          <w:rFonts w:ascii="Times New Roman" w:hAnsi="Times New Roman" w:eastAsia="Times New Roman" w:cs="Times New Roman"/>
          <w:kern w:val="0"/>
          <w14:ligatures w14:val="none"/>
        </w:rPr>
        <w:t>Building</w:t>
      </w:r>
      <w:proofErr w:type="gramEnd"/>
      <w:r w:rsidRPr="00A41FBF">
        <w:rPr>
          <w:rFonts w:ascii="Times New Roman" w:hAnsi="Times New Roman" w:eastAsia="Times New Roman" w:cs="Times New Roman"/>
          <w:kern w:val="0"/>
          <w14:ligatures w14:val="none"/>
        </w:rPr>
        <w:t xml:space="preserve"> of furniture or office equipment, or dispatch or receipt by tenants of any bulky material, merchandise or materials which require use of elevators or stairways, or movement through the Building entrances or lobby shall be conducted under Landlord’s supervision at such times and in such a manner as Landlord may reasonably require. Each tenant assumes all risks of and shall be liable for all damage to articles moved and injury to persons or public engaged or not engaged in such movement, including equipment, </w:t>
      </w:r>
      <w:r w:rsidRPr="00A41FBF">
        <w:rPr>
          <w:rFonts w:ascii="Times New Roman" w:hAnsi="Times New Roman" w:eastAsia="Times New Roman" w:cs="Times New Roman"/>
          <w:kern w:val="0"/>
          <w14:ligatures w14:val="none"/>
        </w:rPr>
        <w:lastRenderedPageBreak/>
        <w:t xml:space="preserve">property and personnel of Landlord if damaged or injured </w:t>
      </w:r>
      <w:proofErr w:type="gramStart"/>
      <w:r w:rsidRPr="00A41FBF">
        <w:rPr>
          <w:rFonts w:ascii="Times New Roman" w:hAnsi="Times New Roman" w:eastAsia="Times New Roman" w:cs="Times New Roman"/>
          <w:kern w:val="0"/>
          <w14:ligatures w14:val="none"/>
        </w:rPr>
        <w:t>as a result of</w:t>
      </w:r>
      <w:proofErr w:type="gramEnd"/>
      <w:r w:rsidRPr="00A41FBF">
        <w:rPr>
          <w:rFonts w:ascii="Times New Roman" w:hAnsi="Times New Roman" w:eastAsia="Times New Roman" w:cs="Times New Roman"/>
          <w:kern w:val="0"/>
          <w14:ligatures w14:val="none"/>
        </w:rPr>
        <w:t xml:space="preserve"> acts in connection with carrying out this service for such tenant.</w:t>
      </w:r>
    </w:p>
    <w:p w:rsidRPr="00A41FBF" w:rsidR="00E0640C" w:rsidP="008C5A60" w:rsidRDefault="00E0640C" w14:paraId="543A840D" w14:textId="3133D379">
      <w:pPr>
        <w:pStyle w:val="ListParagraph"/>
        <w:numPr>
          <w:ilvl w:val="1"/>
          <w:numId w:val="12"/>
        </w:numPr>
        <w:spacing w:line="360" w:lineRule="auto"/>
        <w:rPr>
          <w:rFonts w:ascii="Times New Roman" w:hAnsi="Times New Roman" w:eastAsia="Times New Roman" w:cs="Times New Roman"/>
          <w:kern w:val="0"/>
          <w14:ligatures w14:val="none"/>
        </w:rPr>
      </w:pPr>
      <w:r w:rsidRPr="00A41FBF">
        <w:rPr>
          <w:rFonts w:ascii="Times New Roman" w:hAnsi="Times New Roman" w:eastAsia="Times New Roman" w:cs="Times New Roman"/>
          <w:b/>
          <w:bCs/>
          <w:kern w:val="0"/>
          <w14:ligatures w14:val="none"/>
        </w:rPr>
        <w:t>Weight Limits</w:t>
      </w:r>
      <w:r w:rsidRPr="00A41FBF">
        <w:rPr>
          <w:rFonts w:ascii="Times New Roman" w:hAnsi="Times New Roman" w:eastAsia="Times New Roman" w:cs="Times New Roman"/>
          <w:kern w:val="0"/>
          <w14:ligatures w14:val="none"/>
        </w:rPr>
        <w:t xml:space="preserve"> Landlord may prescribe weight limitations and determine the locations for safes and other heavy equipment or items, which shall in all cases be placed in the </w:t>
      </w:r>
      <w:proofErr w:type="gramStart"/>
      <w:r w:rsidRPr="00A41FBF">
        <w:rPr>
          <w:rFonts w:ascii="Times New Roman" w:hAnsi="Times New Roman" w:eastAsia="Times New Roman" w:cs="Times New Roman"/>
          <w:kern w:val="0"/>
          <w14:ligatures w14:val="none"/>
        </w:rPr>
        <w:t>Building</w:t>
      </w:r>
      <w:proofErr w:type="gramEnd"/>
      <w:r w:rsidRPr="00A41FBF">
        <w:rPr>
          <w:rFonts w:ascii="Times New Roman" w:hAnsi="Times New Roman" w:eastAsia="Times New Roman" w:cs="Times New Roman"/>
          <w:kern w:val="0"/>
          <w14:ligatures w14:val="none"/>
        </w:rPr>
        <w:t xml:space="preserve"> so as to distribute weight in a manner reasonably acceptable to Landlord which may include the use of such supporting devices as Landlord may reasonably require. Damage to the Building caused by the installation or removal of any property of a </w:t>
      </w:r>
      <w:r w:rsidRPr="00A41FBF" w:rsidR="008E4017">
        <w:rPr>
          <w:rFonts w:ascii="Times New Roman" w:hAnsi="Times New Roman" w:eastAsia="Times New Roman" w:cs="Times New Roman"/>
          <w:kern w:val="0"/>
          <w14:ligatures w14:val="none"/>
        </w:rPr>
        <w:t>tenant or</w:t>
      </w:r>
      <w:r w:rsidRPr="00A41FBF">
        <w:rPr>
          <w:rFonts w:ascii="Times New Roman" w:hAnsi="Times New Roman" w:eastAsia="Times New Roman" w:cs="Times New Roman"/>
          <w:kern w:val="0"/>
          <w14:ligatures w14:val="none"/>
        </w:rPr>
        <w:t xml:space="preserve"> done by a tenant’s property while in the </w:t>
      </w:r>
      <w:proofErr w:type="gramStart"/>
      <w:r w:rsidRPr="00A41FBF">
        <w:rPr>
          <w:rFonts w:ascii="Times New Roman" w:hAnsi="Times New Roman" w:eastAsia="Times New Roman" w:cs="Times New Roman"/>
          <w:kern w:val="0"/>
          <w14:ligatures w14:val="none"/>
        </w:rPr>
        <w:t>Building</w:t>
      </w:r>
      <w:proofErr w:type="gramEnd"/>
      <w:r w:rsidRPr="00A41FBF">
        <w:rPr>
          <w:rFonts w:ascii="Times New Roman" w:hAnsi="Times New Roman" w:eastAsia="Times New Roman" w:cs="Times New Roman"/>
          <w:kern w:val="0"/>
          <w14:ligatures w14:val="none"/>
        </w:rPr>
        <w:t>, shall be repaired at the expense of such tenant.</w:t>
      </w:r>
    </w:p>
    <w:p w:rsidRPr="00A41FBF" w:rsidR="00F15E06" w:rsidP="008C5A60" w:rsidRDefault="00F15E06" w14:paraId="79B9605E" w14:textId="34668BBF">
      <w:pPr>
        <w:pStyle w:val="ListParagraph"/>
        <w:numPr>
          <w:ilvl w:val="1"/>
          <w:numId w:val="12"/>
        </w:numPr>
        <w:spacing w:before="100" w:beforeAutospacing="1" w:after="100" w:afterAutospacing="1" w:line="360" w:lineRule="auto"/>
        <w:rPr>
          <w:rFonts w:ascii="Times New Roman" w:hAnsi="Times New Roman" w:eastAsia="Times New Roman" w:cs="Times New Roman"/>
          <w:kern w:val="0"/>
          <w14:ligatures w14:val="none"/>
        </w:rPr>
      </w:pPr>
      <w:r w:rsidRPr="00F15E06">
        <w:rPr>
          <w:rFonts w:ascii="Times New Roman" w:hAnsi="Times New Roman" w:eastAsia="Times New Roman" w:cs="Times New Roman"/>
          <w:b/>
          <w:bCs/>
          <w:kern w:val="0"/>
          <w14:ligatures w14:val="none"/>
        </w:rPr>
        <w:t>Pre-Approval Processes</w:t>
      </w:r>
      <w:r w:rsidRPr="00F15E06">
        <w:rPr>
          <w:rFonts w:ascii="Times New Roman" w:hAnsi="Times New Roman" w:eastAsia="Times New Roman" w:cs="Times New Roman"/>
          <w:kern w:val="0"/>
          <w14:ligatures w14:val="none"/>
        </w:rPr>
        <w:t xml:space="preserve"> Submit complete plans and contractor details for Landlord approval before starting any work. Plans must comply with applicable building codes and regulations.</w:t>
      </w:r>
    </w:p>
    <w:p w:rsidRPr="00A41FBF" w:rsidR="009D0307" w:rsidP="008C5A60" w:rsidRDefault="008E4017" w14:paraId="63731187" w14:textId="3AD1BDC4">
      <w:pPr>
        <w:pStyle w:val="ListParagraph"/>
        <w:numPr>
          <w:ilvl w:val="2"/>
          <w:numId w:val="12"/>
        </w:numPr>
        <w:spacing w:line="360" w:lineRule="auto"/>
        <w:rPr>
          <w:rFonts w:ascii="Times New Roman" w:hAnsi="Times New Roman" w:eastAsia="Times New Roman" w:cs="Times New Roman"/>
          <w:kern w:val="0"/>
          <w14:ligatures w14:val="none"/>
        </w:rPr>
      </w:pPr>
      <w:r w:rsidRPr="008E4017">
        <w:rPr>
          <w:rFonts w:ascii="Times New Roman" w:hAnsi="Times New Roman" w:eastAsia="Times New Roman" w:cs="Times New Roman"/>
          <w:b/>
          <w:bCs/>
          <w:kern w:val="0"/>
          <w14:ligatures w14:val="none"/>
        </w:rPr>
        <w:t>Exhaust Modifications</w:t>
      </w:r>
      <w:r>
        <w:rPr>
          <w:rFonts w:ascii="Times New Roman" w:hAnsi="Times New Roman" w:eastAsia="Times New Roman" w:cs="Times New Roman"/>
          <w:kern w:val="0"/>
          <w14:ligatures w14:val="none"/>
        </w:rPr>
        <w:t xml:space="preserve"> </w:t>
      </w:r>
      <w:r w:rsidRPr="00A41FBF" w:rsidR="00762F62">
        <w:rPr>
          <w:rFonts w:ascii="Times New Roman" w:hAnsi="Times New Roman" w:eastAsia="Times New Roman" w:cs="Times New Roman"/>
          <w:kern w:val="0"/>
          <w14:ligatures w14:val="none"/>
        </w:rPr>
        <w:t>Tenants must obtain approval in writing from the property management and provide detailed plans for any exhaust system modifications.</w:t>
      </w:r>
      <w:r w:rsidRPr="00A41FBF" w:rsidR="00971357">
        <w:t xml:space="preserve"> </w:t>
      </w:r>
      <w:r w:rsidRPr="00A41FBF" w:rsidR="00971357">
        <w:rPr>
          <w:rFonts w:ascii="Times New Roman" w:hAnsi="Times New Roman" w:eastAsia="Times New Roman" w:cs="Times New Roman"/>
          <w:kern w:val="0"/>
          <w14:ligatures w14:val="none"/>
        </w:rPr>
        <w:t>All exhaust systems must comply with local, state, and federal regulations, including those from OSHA, EPA, and building codes.</w:t>
      </w:r>
    </w:p>
    <w:p w:rsidRPr="00A41FBF" w:rsidR="00F15E06" w:rsidP="008C5A60" w:rsidRDefault="00F15E06" w14:paraId="57B2E078" w14:textId="6312CDEE">
      <w:pPr>
        <w:pStyle w:val="ListParagraph"/>
        <w:numPr>
          <w:ilvl w:val="1"/>
          <w:numId w:val="12"/>
        </w:numPr>
        <w:spacing w:line="360" w:lineRule="auto"/>
        <w:rPr>
          <w:rFonts w:ascii="Times New Roman" w:hAnsi="Times New Roman" w:eastAsia="Times New Roman" w:cs="Times New Roman"/>
          <w:kern w:val="0"/>
          <w14:ligatures w14:val="none"/>
        </w:rPr>
      </w:pPr>
      <w:r w:rsidRPr="00A41FBF">
        <w:rPr>
          <w:rFonts w:ascii="Times New Roman" w:hAnsi="Times New Roman" w:eastAsia="Times New Roman" w:cs="Times New Roman"/>
          <w:b/>
          <w:bCs/>
          <w:kern w:val="0"/>
          <w14:ligatures w14:val="none"/>
        </w:rPr>
        <w:t>Permits and Regulations</w:t>
      </w:r>
      <w:r w:rsidRPr="00A41FBF">
        <w:rPr>
          <w:rFonts w:ascii="Times New Roman" w:hAnsi="Times New Roman" w:eastAsia="Times New Roman" w:cs="Times New Roman"/>
          <w:kern w:val="0"/>
          <w14:ligatures w14:val="none"/>
        </w:rPr>
        <w:t xml:space="preserve"> Obtain and maintain all necessary permits from relevant authorities. Copies must be submitted to the Landlord, and permits must remain current.</w:t>
      </w:r>
    </w:p>
    <w:p w:rsidRPr="00F15E06" w:rsidR="00F15E06" w:rsidP="008C5A60" w:rsidRDefault="00F15E06" w14:paraId="045A5236" w14:textId="77777777">
      <w:pPr>
        <w:numPr>
          <w:ilvl w:val="1"/>
          <w:numId w:val="12"/>
        </w:numPr>
        <w:spacing w:before="100" w:beforeAutospacing="1" w:after="100" w:afterAutospacing="1" w:line="360" w:lineRule="auto"/>
        <w:rPr>
          <w:rFonts w:ascii="Times New Roman" w:hAnsi="Times New Roman" w:eastAsia="Times New Roman" w:cs="Times New Roman"/>
          <w:kern w:val="0"/>
          <w14:ligatures w14:val="none"/>
        </w:rPr>
      </w:pPr>
      <w:r w:rsidRPr="00F15E06">
        <w:rPr>
          <w:rFonts w:ascii="Times New Roman" w:hAnsi="Times New Roman" w:eastAsia="Times New Roman" w:cs="Times New Roman"/>
          <w:b/>
          <w:bCs/>
          <w:kern w:val="0"/>
          <w14:ligatures w14:val="none"/>
        </w:rPr>
        <w:t>Supervision and Safety</w:t>
      </w:r>
      <w:r w:rsidRPr="00F15E06">
        <w:rPr>
          <w:rFonts w:ascii="Times New Roman" w:hAnsi="Times New Roman" w:eastAsia="Times New Roman" w:cs="Times New Roman"/>
          <w:kern w:val="0"/>
          <w14:ligatures w14:val="none"/>
        </w:rPr>
        <w:t xml:space="preserve"> Alterations must comply with safety standards, including OSHA and building-specific guidelines. Work involving hazardous materials or equipment must be approved and supervised by the Landlord.</w:t>
      </w:r>
    </w:p>
    <w:p w:rsidRPr="00A41FBF" w:rsidR="00F15E06" w:rsidP="008C5A60" w:rsidRDefault="00F15E06" w14:paraId="16A44CA2" w14:textId="22C92287">
      <w:pPr>
        <w:pStyle w:val="ListParagraph"/>
        <w:numPr>
          <w:ilvl w:val="0"/>
          <w:numId w:val="12"/>
        </w:numPr>
        <w:spacing w:before="100" w:beforeAutospacing="1" w:after="100" w:afterAutospacing="1" w:line="360" w:lineRule="auto"/>
        <w:outlineLvl w:val="2"/>
        <w:rPr>
          <w:rFonts w:ascii="Times New Roman" w:hAnsi="Times New Roman" w:eastAsia="Times New Roman" w:cs="Times New Roman"/>
          <w:b/>
          <w:bCs/>
          <w:kern w:val="0"/>
          <w14:ligatures w14:val="none"/>
        </w:rPr>
      </w:pPr>
      <w:r w:rsidRPr="00A41FBF">
        <w:rPr>
          <w:rFonts w:ascii="Times New Roman" w:hAnsi="Times New Roman" w:eastAsia="Times New Roman" w:cs="Times New Roman"/>
          <w:b/>
          <w:bCs/>
          <w:kern w:val="0"/>
          <w14:ligatures w14:val="none"/>
        </w:rPr>
        <w:t>Parking and Vehicle Guidelines</w:t>
      </w:r>
    </w:p>
    <w:p w:rsidRPr="00F15E06" w:rsidR="00F15E06" w:rsidP="008C5A60" w:rsidRDefault="00F15E06" w14:paraId="381CA504" w14:textId="1D8E9906">
      <w:pPr>
        <w:numPr>
          <w:ilvl w:val="1"/>
          <w:numId w:val="12"/>
        </w:numPr>
        <w:spacing w:before="100" w:beforeAutospacing="1" w:after="100" w:afterAutospacing="1" w:line="360" w:lineRule="auto"/>
        <w:rPr>
          <w:rFonts w:ascii="Times New Roman" w:hAnsi="Times New Roman" w:eastAsia="Times New Roman" w:cs="Times New Roman"/>
          <w:kern w:val="0"/>
          <w14:ligatures w14:val="none"/>
        </w:rPr>
      </w:pPr>
      <w:r w:rsidRPr="00F15E06">
        <w:rPr>
          <w:rFonts w:ascii="Times New Roman" w:hAnsi="Times New Roman" w:eastAsia="Times New Roman" w:cs="Times New Roman"/>
          <w:b/>
          <w:bCs/>
          <w:kern w:val="0"/>
          <w14:ligatures w14:val="none"/>
        </w:rPr>
        <w:t>Parking Regulations</w:t>
      </w:r>
      <w:r w:rsidRPr="00F15E06">
        <w:rPr>
          <w:rFonts w:ascii="Times New Roman" w:hAnsi="Times New Roman" w:eastAsia="Times New Roman" w:cs="Times New Roman"/>
          <w:kern w:val="0"/>
          <w14:ligatures w14:val="none"/>
        </w:rPr>
        <w:t xml:space="preserve"> Vehicles must be currently registered, parked for business purposes, and parked within designated spaces. Only one vehicle per space is allowed.</w:t>
      </w:r>
      <w:r w:rsidRPr="00A41FBF" w:rsidR="008D2962">
        <w:t xml:space="preserve"> </w:t>
      </w:r>
      <w:r w:rsidRPr="00A41FBF" w:rsidR="008D2962">
        <w:rPr>
          <w:rFonts w:ascii="Times New Roman" w:hAnsi="Times New Roman" w:eastAsia="Times New Roman" w:cs="Times New Roman"/>
          <w:kern w:val="0"/>
          <w14:ligatures w14:val="none"/>
        </w:rPr>
        <w:t>No vehicle shall be parked as a “billboard” vehicle in the parking lot.</w:t>
      </w:r>
    </w:p>
    <w:p w:rsidRPr="00F15E06" w:rsidR="00F15E06" w:rsidP="008C5A60" w:rsidRDefault="00F15E06" w14:paraId="3DF34CD7" w14:textId="77777777">
      <w:pPr>
        <w:numPr>
          <w:ilvl w:val="1"/>
          <w:numId w:val="12"/>
        </w:numPr>
        <w:spacing w:before="100" w:beforeAutospacing="1" w:after="100" w:afterAutospacing="1" w:line="360" w:lineRule="auto"/>
        <w:rPr>
          <w:rFonts w:ascii="Times New Roman" w:hAnsi="Times New Roman" w:eastAsia="Times New Roman" w:cs="Times New Roman"/>
          <w:kern w:val="0"/>
          <w14:ligatures w14:val="none"/>
        </w:rPr>
      </w:pPr>
      <w:r w:rsidRPr="00F15E06">
        <w:rPr>
          <w:rFonts w:ascii="Times New Roman" w:hAnsi="Times New Roman" w:eastAsia="Times New Roman" w:cs="Times New Roman"/>
          <w:b/>
          <w:bCs/>
          <w:kern w:val="0"/>
          <w14:ligatures w14:val="none"/>
        </w:rPr>
        <w:t>Unauthorized Vehicle Penalties</w:t>
      </w:r>
      <w:r w:rsidRPr="00F15E06">
        <w:rPr>
          <w:rFonts w:ascii="Times New Roman" w:hAnsi="Times New Roman" w:eastAsia="Times New Roman" w:cs="Times New Roman"/>
          <w:kern w:val="0"/>
          <w14:ligatures w14:val="none"/>
        </w:rPr>
        <w:t xml:space="preserve"> Improperly parked vehicles may be towed at the owner’s expense. After written notice, Landlord may place a “boot” on the vehicle to immobilize it and levy a $50 charge for removal.</w:t>
      </w:r>
    </w:p>
    <w:p w:rsidRPr="00A41FBF" w:rsidR="00F15E06" w:rsidP="008C5A60" w:rsidRDefault="00F15E06" w14:paraId="21D732FC" w14:textId="190A5F8B">
      <w:pPr>
        <w:pStyle w:val="ListParagraph"/>
        <w:numPr>
          <w:ilvl w:val="0"/>
          <w:numId w:val="12"/>
        </w:numPr>
        <w:spacing w:before="100" w:beforeAutospacing="1" w:after="100" w:afterAutospacing="1" w:line="360" w:lineRule="auto"/>
        <w:outlineLvl w:val="2"/>
        <w:rPr>
          <w:rFonts w:ascii="Times New Roman" w:hAnsi="Times New Roman" w:eastAsia="Times New Roman" w:cs="Times New Roman"/>
          <w:b/>
          <w:bCs/>
          <w:kern w:val="0"/>
          <w14:ligatures w14:val="none"/>
        </w:rPr>
      </w:pPr>
      <w:r w:rsidRPr="00A41FBF">
        <w:rPr>
          <w:rFonts w:ascii="Times New Roman" w:hAnsi="Times New Roman" w:eastAsia="Times New Roman" w:cs="Times New Roman"/>
          <w:b/>
          <w:bCs/>
          <w:kern w:val="0"/>
          <w14:ligatures w14:val="none"/>
        </w:rPr>
        <w:t xml:space="preserve">General Rules for </w:t>
      </w:r>
      <w:r w:rsidRPr="00A41FBF" w:rsidR="00B84440">
        <w:rPr>
          <w:rFonts w:ascii="Times New Roman" w:hAnsi="Times New Roman" w:eastAsia="Times New Roman" w:cs="Times New Roman"/>
          <w:b/>
          <w:bCs/>
          <w:kern w:val="0"/>
          <w14:ligatures w14:val="none"/>
        </w:rPr>
        <w:t>Tradespersons</w:t>
      </w:r>
      <w:r w:rsidRPr="00A41FBF">
        <w:rPr>
          <w:rFonts w:ascii="Times New Roman" w:hAnsi="Times New Roman" w:eastAsia="Times New Roman" w:cs="Times New Roman"/>
          <w:b/>
          <w:bCs/>
          <w:kern w:val="0"/>
          <w14:ligatures w14:val="none"/>
        </w:rPr>
        <w:t xml:space="preserve"> and Contractors</w:t>
      </w:r>
    </w:p>
    <w:p w:rsidRPr="00F15E06" w:rsidR="00F15E06" w:rsidP="008C5A60" w:rsidRDefault="00F15E06" w14:paraId="57CBB999" w14:textId="77777777">
      <w:pPr>
        <w:numPr>
          <w:ilvl w:val="1"/>
          <w:numId w:val="12"/>
        </w:numPr>
        <w:spacing w:before="100" w:beforeAutospacing="1" w:after="100" w:afterAutospacing="1" w:line="360" w:lineRule="auto"/>
        <w:rPr>
          <w:rFonts w:ascii="Times New Roman" w:hAnsi="Times New Roman" w:eastAsia="Times New Roman" w:cs="Times New Roman"/>
          <w:kern w:val="0"/>
          <w14:ligatures w14:val="none"/>
        </w:rPr>
      </w:pPr>
      <w:r w:rsidRPr="00F15E06">
        <w:rPr>
          <w:rFonts w:ascii="Times New Roman" w:hAnsi="Times New Roman" w:eastAsia="Times New Roman" w:cs="Times New Roman"/>
          <w:b/>
          <w:bCs/>
          <w:kern w:val="0"/>
          <w14:ligatures w14:val="none"/>
        </w:rPr>
        <w:t>Conduct Standards</w:t>
      </w:r>
      <w:r w:rsidRPr="00F15E06">
        <w:rPr>
          <w:rFonts w:ascii="Times New Roman" w:hAnsi="Times New Roman" w:eastAsia="Times New Roman" w:cs="Times New Roman"/>
          <w:kern w:val="0"/>
          <w14:ligatures w14:val="none"/>
        </w:rPr>
        <w:t xml:space="preserve"> Contractors and tradespersons must perform work in a dignified, courteous, and professional manner. Disruptive behavior or interference with Building operations will not be tolerated.</w:t>
      </w:r>
    </w:p>
    <w:p w:rsidRPr="00A41FBF" w:rsidR="00B84440" w:rsidP="008C5A60" w:rsidRDefault="00B84440" w14:paraId="302FEE02" w14:textId="6E61F92E">
      <w:pPr>
        <w:numPr>
          <w:ilvl w:val="1"/>
          <w:numId w:val="12"/>
        </w:numPr>
        <w:spacing w:before="100" w:beforeAutospacing="1" w:after="100" w:afterAutospacing="1" w:line="360" w:lineRule="auto"/>
        <w:rPr>
          <w:rFonts w:ascii="Times New Roman" w:hAnsi="Times New Roman" w:eastAsia="Times New Roman" w:cs="Times New Roman"/>
          <w:b/>
          <w:bCs/>
          <w:kern w:val="0"/>
          <w14:ligatures w14:val="none"/>
        </w:rPr>
      </w:pPr>
      <w:r w:rsidRPr="00A41FBF">
        <w:rPr>
          <w:rFonts w:ascii="Times New Roman" w:hAnsi="Times New Roman" w:eastAsia="Times New Roman" w:cs="Times New Roman"/>
          <w:b/>
          <w:bCs/>
          <w:kern w:val="0"/>
          <w14:ligatures w14:val="none"/>
        </w:rPr>
        <w:t xml:space="preserve">Contractor Access </w:t>
      </w:r>
      <w:r w:rsidRPr="00A41FBF">
        <w:rPr>
          <w:rFonts w:ascii="Times New Roman" w:hAnsi="Times New Roman" w:eastAsia="Times New Roman" w:cs="Times New Roman"/>
          <w:kern w:val="0"/>
          <w14:ligatures w14:val="none"/>
        </w:rPr>
        <w:t xml:space="preserve">No Contractor or Tradesperson will be permitted to enter any private or public space in the </w:t>
      </w:r>
      <w:proofErr w:type="gramStart"/>
      <w:r w:rsidRPr="00A41FBF">
        <w:rPr>
          <w:rFonts w:ascii="Times New Roman" w:hAnsi="Times New Roman" w:eastAsia="Times New Roman" w:cs="Times New Roman"/>
          <w:kern w:val="0"/>
          <w14:ligatures w14:val="none"/>
        </w:rPr>
        <w:t>Building</w:t>
      </w:r>
      <w:proofErr w:type="gramEnd"/>
      <w:r w:rsidRPr="00A41FBF">
        <w:rPr>
          <w:rFonts w:ascii="Times New Roman" w:hAnsi="Times New Roman" w:eastAsia="Times New Roman" w:cs="Times New Roman"/>
          <w:kern w:val="0"/>
          <w14:ligatures w14:val="none"/>
        </w:rPr>
        <w:t xml:space="preserve">, other than the common areas of the Building necessary to give </w:t>
      </w:r>
      <w:r w:rsidRPr="00A41FBF">
        <w:rPr>
          <w:rFonts w:ascii="Times New Roman" w:hAnsi="Times New Roman" w:eastAsia="Times New Roman" w:cs="Times New Roman"/>
          <w:kern w:val="0"/>
          <w14:ligatures w14:val="none"/>
        </w:rPr>
        <w:lastRenderedPageBreak/>
        <w:t>direct access to the premises of Tenant for which he has been employed, without the prior approval of the Property Manager.</w:t>
      </w:r>
    </w:p>
    <w:p w:rsidRPr="00D76785" w:rsidR="00CD36FE" w:rsidP="008C5A60" w:rsidRDefault="00B20F38" w14:paraId="5B37DD2C" w14:textId="6115B03A">
      <w:pPr>
        <w:pStyle w:val="ListParagraph"/>
        <w:numPr>
          <w:ilvl w:val="1"/>
          <w:numId w:val="12"/>
        </w:numPr>
        <w:spacing w:line="360" w:lineRule="auto"/>
        <w:rPr>
          <w:rFonts w:ascii="Times New Roman" w:hAnsi="Times New Roman" w:eastAsia="Times New Roman" w:cs="Times New Roman"/>
          <w:kern w:val="0"/>
          <w14:ligatures w14:val="none"/>
        </w:rPr>
      </w:pPr>
      <w:r w:rsidRPr="00A41FBF">
        <w:rPr>
          <w:rFonts w:ascii="Times New Roman" w:hAnsi="Times New Roman" w:eastAsia="Times New Roman" w:cs="Times New Roman"/>
          <w:b/>
          <w:bCs/>
          <w:kern w:val="0"/>
          <w14:ligatures w14:val="none"/>
        </w:rPr>
        <w:t xml:space="preserve">Contractor Removal </w:t>
      </w:r>
      <w:proofErr w:type="gramStart"/>
      <w:r w:rsidRPr="00A41FBF">
        <w:rPr>
          <w:rFonts w:ascii="Times New Roman" w:hAnsi="Times New Roman" w:eastAsia="Times New Roman" w:cs="Times New Roman"/>
          <w:kern w:val="0"/>
          <w14:ligatures w14:val="none"/>
        </w:rPr>
        <w:t>The</w:t>
      </w:r>
      <w:proofErr w:type="gramEnd"/>
      <w:r w:rsidRPr="00A41FBF">
        <w:rPr>
          <w:rFonts w:ascii="Times New Roman" w:hAnsi="Times New Roman" w:eastAsia="Times New Roman" w:cs="Times New Roman"/>
          <w:kern w:val="0"/>
          <w14:ligatures w14:val="none"/>
        </w:rPr>
        <w:t xml:space="preserve"> Property Manager reserves the right to remove anyone who, or any Contractor </w:t>
      </w:r>
      <w:proofErr w:type="gramStart"/>
      <w:r w:rsidRPr="00A41FBF">
        <w:rPr>
          <w:rFonts w:ascii="Times New Roman" w:hAnsi="Times New Roman" w:eastAsia="Times New Roman" w:cs="Times New Roman"/>
          <w:kern w:val="0"/>
          <w14:ligatures w14:val="none"/>
        </w:rPr>
        <w:t>which,</w:t>
      </w:r>
      <w:proofErr w:type="gramEnd"/>
      <w:r w:rsidRPr="00A41FBF">
        <w:rPr>
          <w:rFonts w:ascii="Times New Roman" w:hAnsi="Times New Roman" w:eastAsia="Times New Roman" w:cs="Times New Roman"/>
          <w:kern w:val="0"/>
          <w14:ligatures w14:val="none"/>
        </w:rPr>
        <w:t xml:space="preserve"> is causing a disturbance to any tenant or occupant of the Building or any other person using or servicing the Building; is interfering with the work of others; or is in any other way displaying conduct or performance not compatible with the Landlord’s standard</w:t>
      </w:r>
      <w:r w:rsidR="008C5A60">
        <w:rPr>
          <w:rFonts w:ascii="Times New Roman" w:hAnsi="Times New Roman" w:eastAsia="Times New Roman" w:cs="Times New Roman"/>
          <w:kern w:val="0"/>
          <w14:ligatures w14:val="none"/>
        </w:rPr>
        <w:t>s</w:t>
      </w:r>
      <w:r w:rsidR="00D76785">
        <w:rPr>
          <w:rFonts w:ascii="Times New Roman" w:hAnsi="Times New Roman" w:eastAsia="Times New Roman" w:cs="Times New Roman"/>
          <w:kern w:val="0"/>
          <w14:ligatures w14:val="none"/>
        </w:rPr>
        <w:t>.</w:t>
      </w:r>
    </w:p>
    <w:p w:rsidR="08ED1CC9" w:rsidP="3EA4545F" w:rsidRDefault="08ED1CC9" w14:paraId="37639124" w14:textId="5DC3FA98">
      <w:pPr>
        <w:pStyle w:val="ListParagraph"/>
        <w:numPr>
          <w:ilvl w:val="0"/>
          <w:numId w:val="12"/>
        </w:numPr>
        <w:spacing w:line="360" w:lineRule="auto"/>
        <w:rPr>
          <w:rFonts w:ascii="Times New Roman" w:hAnsi="Times New Roman" w:eastAsia="Times New Roman" w:cs="Times New Roman"/>
          <w:b/>
          <w:bCs/>
        </w:rPr>
      </w:pPr>
      <w:r w:rsidRPr="3EA4545F">
        <w:rPr>
          <w:rFonts w:ascii="Times New Roman" w:hAnsi="Times New Roman" w:eastAsia="Times New Roman" w:cs="Times New Roman"/>
          <w:b/>
          <w:bCs/>
        </w:rPr>
        <w:t>Shared Equipment</w:t>
      </w:r>
    </w:p>
    <w:p w:rsidR="3802E5D1" w:rsidP="3EA4545F" w:rsidRDefault="00543543" w14:paraId="7093BFBD" w14:textId="4EF0065F">
      <w:pPr>
        <w:pStyle w:val="ListParagraph"/>
        <w:numPr>
          <w:ilvl w:val="1"/>
          <w:numId w:val="12"/>
        </w:numPr>
        <w:spacing w:line="360" w:lineRule="auto"/>
        <w:rPr>
          <w:rFonts w:ascii="Times New Roman" w:hAnsi="Times New Roman" w:eastAsia="Times New Roman" w:cs="Times New Roman"/>
        </w:rPr>
      </w:pPr>
      <w:r w:rsidRPr="00543543">
        <w:rPr>
          <w:rFonts w:ascii="Times New Roman" w:hAnsi="Times New Roman" w:eastAsia="Times New Roman" w:cs="Times New Roman"/>
          <w:b/>
          <w:bCs/>
        </w:rPr>
        <w:t>Reservation required</w:t>
      </w:r>
      <w:r>
        <w:rPr>
          <w:rFonts w:ascii="Times New Roman" w:hAnsi="Times New Roman" w:eastAsia="Times New Roman" w:cs="Times New Roman"/>
        </w:rPr>
        <w:t xml:space="preserve"> </w:t>
      </w:r>
      <w:r w:rsidRPr="3EA4545F" w:rsidR="3802E5D1">
        <w:rPr>
          <w:rFonts w:ascii="Times New Roman" w:hAnsi="Times New Roman" w:eastAsia="Times New Roman" w:cs="Times New Roman"/>
        </w:rPr>
        <w:t>Tenants must follow the reservation system, respect others' time, and promptly remove their items.</w:t>
      </w:r>
    </w:p>
    <w:p w:rsidR="0D95A532" w:rsidP="3EA4545F" w:rsidRDefault="006228E3" w14:paraId="09EDCAC2" w14:textId="3A9340CC">
      <w:pPr>
        <w:pStyle w:val="ListParagraph"/>
        <w:numPr>
          <w:ilvl w:val="1"/>
          <w:numId w:val="12"/>
        </w:numPr>
        <w:spacing w:line="360" w:lineRule="auto"/>
        <w:rPr>
          <w:rFonts w:ascii="Times New Roman" w:hAnsi="Times New Roman" w:eastAsia="Times New Roman" w:cs="Times New Roman"/>
        </w:rPr>
      </w:pPr>
      <w:r w:rsidRPr="006228E3">
        <w:rPr>
          <w:rFonts w:ascii="Times New Roman" w:hAnsi="Times New Roman" w:eastAsia="Times New Roman" w:cs="Times New Roman"/>
          <w:b/>
          <w:bCs/>
        </w:rPr>
        <w:t>Equipment training</w:t>
      </w:r>
      <w:r>
        <w:rPr>
          <w:rFonts w:ascii="Times New Roman" w:hAnsi="Times New Roman" w:eastAsia="Times New Roman" w:cs="Times New Roman"/>
        </w:rPr>
        <w:t xml:space="preserve"> </w:t>
      </w:r>
      <w:r w:rsidRPr="3EA4545F" w:rsidR="0D95A532">
        <w:rPr>
          <w:rFonts w:ascii="Times New Roman" w:hAnsi="Times New Roman" w:eastAsia="Times New Roman" w:cs="Times New Roman"/>
        </w:rPr>
        <w:t>Tenants must</w:t>
      </w:r>
      <w:r w:rsidRPr="3EA4545F" w:rsidR="7A2FA41C">
        <w:rPr>
          <w:rFonts w:ascii="Times New Roman" w:hAnsi="Times New Roman" w:eastAsia="Times New Roman" w:cs="Times New Roman"/>
        </w:rPr>
        <w:t xml:space="preserve"> </w:t>
      </w:r>
      <w:r w:rsidRPr="3EA4545F" w:rsidR="0D95A532">
        <w:rPr>
          <w:rFonts w:ascii="Times New Roman" w:hAnsi="Times New Roman" w:eastAsia="Times New Roman" w:cs="Times New Roman"/>
        </w:rPr>
        <w:t xml:space="preserve">complete proper training by BioLabs staff before using the </w:t>
      </w:r>
      <w:r w:rsidRPr="3EA4545F">
        <w:rPr>
          <w:rFonts w:ascii="Times New Roman" w:hAnsi="Times New Roman" w:eastAsia="Times New Roman" w:cs="Times New Roman"/>
        </w:rPr>
        <w:t>glasswasher</w:t>
      </w:r>
      <w:r w:rsidRPr="3EA4545F" w:rsidR="0D95A532">
        <w:rPr>
          <w:rFonts w:ascii="Times New Roman" w:hAnsi="Times New Roman" w:eastAsia="Times New Roman" w:cs="Times New Roman"/>
        </w:rPr>
        <w:t xml:space="preserve"> or autoclaves.</w:t>
      </w:r>
    </w:p>
    <w:p w:rsidR="00CD36FE" w:rsidP="008C5A60" w:rsidRDefault="006228E3" w14:paraId="1E5E9162" w14:textId="5585A529">
      <w:pPr>
        <w:pStyle w:val="ListParagraph"/>
        <w:numPr>
          <w:ilvl w:val="1"/>
          <w:numId w:val="12"/>
        </w:numPr>
        <w:spacing w:line="360" w:lineRule="auto"/>
        <w:rPr>
          <w:rFonts w:ascii="Times New Roman" w:hAnsi="Times New Roman" w:eastAsia="Times New Roman" w:cs="Times New Roman"/>
        </w:rPr>
      </w:pPr>
      <w:r w:rsidRPr="006228E3">
        <w:rPr>
          <w:rFonts w:ascii="Times New Roman" w:hAnsi="Times New Roman" w:eastAsia="Times New Roman" w:cs="Times New Roman"/>
          <w:b/>
          <w:bCs/>
        </w:rPr>
        <w:t>Reporting</w:t>
      </w:r>
      <w:r>
        <w:rPr>
          <w:rFonts w:ascii="Times New Roman" w:hAnsi="Times New Roman" w:eastAsia="Times New Roman" w:cs="Times New Roman"/>
        </w:rPr>
        <w:t xml:space="preserve"> </w:t>
      </w:r>
      <w:r w:rsidRPr="3EA4545F" w:rsidR="0D95A532">
        <w:rPr>
          <w:rFonts w:ascii="Times New Roman" w:hAnsi="Times New Roman" w:eastAsia="Times New Roman" w:cs="Times New Roman"/>
        </w:rPr>
        <w:t>Tenants must report any malfunctions, misuse, or contamination of shared equipment.</w:t>
      </w:r>
    </w:p>
    <w:p w:rsidR="00521664" w:rsidRDefault="00521664" w14:paraId="0B198926" w14:textId="3AD4811E">
      <w:pPr>
        <w:rPr>
          <w:rFonts w:ascii="Times New Roman" w:hAnsi="Times New Roman" w:eastAsia="Times New Roman" w:cs="Times New Roman"/>
        </w:rPr>
      </w:pPr>
      <w:r>
        <w:rPr>
          <w:rFonts w:ascii="Times New Roman" w:hAnsi="Times New Roman" w:eastAsia="Times New Roman" w:cs="Times New Roman"/>
        </w:rPr>
        <w:br w:type="page"/>
      </w:r>
    </w:p>
    <w:p w:rsidRPr="00EA5DB1" w:rsidR="00521664" w:rsidP="00521664" w:rsidRDefault="00521664" w14:paraId="1A36175D" w14:textId="77777777">
      <w:pPr>
        <w:spacing w:before="100" w:beforeAutospacing="1" w:after="100" w:afterAutospacing="1" w:line="360" w:lineRule="auto"/>
        <w:jc w:val="center"/>
        <w:outlineLvl w:val="2"/>
        <w:rPr>
          <w:rFonts w:ascii="Times New Roman" w:hAnsi="Times New Roman" w:eastAsia="Times New Roman" w:cs="Times New Roman"/>
          <w:b/>
          <w:bCs/>
          <w:kern w:val="0"/>
          <w14:ligatures w14:val="none"/>
        </w:rPr>
      </w:pPr>
      <w:r w:rsidRPr="00EA5DB1">
        <w:rPr>
          <w:rFonts w:ascii="Times New Roman" w:hAnsi="Times New Roman" w:eastAsia="Times New Roman" w:cs="Times New Roman"/>
          <w:b/>
          <w:bCs/>
          <w:kern w:val="0"/>
          <w14:ligatures w14:val="none"/>
        </w:rPr>
        <w:lastRenderedPageBreak/>
        <w:t>BRIDGE LABS at PEGASUS PARK</w:t>
      </w:r>
    </w:p>
    <w:p w:rsidR="00521664" w:rsidP="00521664" w:rsidRDefault="00521664" w14:paraId="282AF905" w14:textId="2D69B87F">
      <w:pPr>
        <w:spacing w:before="100" w:beforeAutospacing="1" w:after="100" w:afterAutospacing="1" w:line="360" w:lineRule="auto"/>
        <w:jc w:val="center"/>
        <w:outlineLvl w:val="1"/>
        <w:rPr>
          <w:rFonts w:ascii="Times New Roman" w:hAnsi="Times New Roman" w:eastAsia="Times New Roman" w:cs="Times New Roman"/>
          <w:kern w:val="0"/>
          <w14:ligatures w14:val="none"/>
        </w:rPr>
      </w:pPr>
      <w:r w:rsidRPr="00614F26">
        <w:rPr>
          <w:rFonts w:ascii="Times New Roman" w:hAnsi="Times New Roman" w:eastAsia="Times New Roman" w:cs="Times New Roman"/>
          <w:kern w:val="0"/>
          <w14:ligatures w14:val="none"/>
        </w:rPr>
        <w:t>BUILDING RULES AND REGULATIONS</w:t>
      </w:r>
      <w:r w:rsidR="00614F26">
        <w:rPr>
          <w:rFonts w:ascii="Times New Roman" w:hAnsi="Times New Roman" w:eastAsia="Times New Roman" w:cs="Times New Roman"/>
          <w:kern w:val="0"/>
          <w14:ligatures w14:val="none"/>
        </w:rPr>
        <w:t xml:space="preserve"> AKNOWLEDGEMENT </w:t>
      </w:r>
      <w:r w:rsidR="006B04A4">
        <w:rPr>
          <w:rFonts w:ascii="Times New Roman" w:hAnsi="Times New Roman" w:eastAsia="Times New Roman" w:cs="Times New Roman"/>
          <w:kern w:val="0"/>
          <w14:ligatures w14:val="none"/>
        </w:rPr>
        <w:t>FORM</w:t>
      </w:r>
    </w:p>
    <w:p w:rsidRPr="00BD5E59" w:rsidR="006B04A4" w:rsidP="00BD5E59" w:rsidRDefault="006B04A4" w14:paraId="2B601C04" w14:textId="071B435E">
      <w:pPr>
        <w:spacing w:before="100" w:beforeAutospacing="1" w:after="100" w:afterAutospacing="1" w:line="360" w:lineRule="auto"/>
        <w:jc w:val="center"/>
        <w:outlineLvl w:val="1"/>
        <w:rPr>
          <w:rFonts w:ascii="Times New Roman" w:hAnsi="Times New Roman" w:eastAsia="Times New Roman" w:cs="Times New Roman"/>
          <w:b/>
          <w:bCs/>
          <w:kern w:val="0"/>
          <w14:ligatures w14:val="none"/>
        </w:rPr>
      </w:pPr>
      <w:r w:rsidRPr="00BD5E59">
        <w:rPr>
          <w:rFonts w:ascii="Times New Roman" w:hAnsi="Times New Roman" w:eastAsia="Times New Roman" w:cs="Times New Roman"/>
          <w:b/>
          <w:bCs/>
          <w:kern w:val="0"/>
          <w14:ligatures w14:val="none"/>
        </w:rPr>
        <w:t xml:space="preserve">This form is to be signed and returned to the </w:t>
      </w:r>
      <w:r w:rsidRPr="00BD5E59" w:rsidR="00BD5E59">
        <w:rPr>
          <w:rFonts w:ascii="Times New Roman" w:hAnsi="Times New Roman" w:eastAsia="Times New Roman" w:cs="Times New Roman"/>
          <w:b/>
          <w:bCs/>
          <w:kern w:val="0"/>
          <w14:ligatures w14:val="none"/>
        </w:rPr>
        <w:t>Bridge Labs staff.</w:t>
      </w:r>
    </w:p>
    <w:p w:rsidRPr="00480E09" w:rsidR="00480E09" w:rsidP="00480E09" w:rsidRDefault="00480E09" w14:paraId="351D2051" w14:textId="77777777">
      <w:pPr>
        <w:spacing w:line="360" w:lineRule="auto"/>
        <w:rPr>
          <w:rFonts w:ascii="Times New Roman" w:hAnsi="Times New Roman" w:eastAsia="Times New Roman" w:cs="Times New Roman"/>
        </w:rPr>
      </w:pPr>
      <w:r w:rsidRPr="00480E09">
        <w:rPr>
          <w:rFonts w:ascii="Times New Roman" w:hAnsi="Times New Roman" w:eastAsia="Times New Roman" w:cs="Times New Roman"/>
        </w:rPr>
        <w:t>I acknowledge that I have received the Bridge Labs at Pegasus Park Rules and Regulations document. I understand that I should consult my supervisor or Bridge Labs staff if I have any questions.</w:t>
      </w:r>
    </w:p>
    <w:p w:rsidRPr="00480E09" w:rsidR="00480E09" w:rsidP="00480E09" w:rsidRDefault="00480E09" w14:paraId="3A2EEE4B" w14:textId="77777777">
      <w:pPr>
        <w:spacing w:line="360" w:lineRule="auto"/>
        <w:rPr>
          <w:rFonts w:ascii="Times New Roman" w:hAnsi="Times New Roman" w:eastAsia="Times New Roman" w:cs="Times New Roman"/>
        </w:rPr>
      </w:pPr>
      <w:r w:rsidRPr="00480E09">
        <w:rPr>
          <w:rFonts w:ascii="Times New Roman" w:hAnsi="Times New Roman" w:eastAsia="Times New Roman" w:cs="Times New Roman"/>
        </w:rPr>
        <w:t>I acknowledge that the information in this document is subject to change and that Bridge Labs reserves the right to modify its rules and regulations at any time. Any updates will be communicated through official notices, and I understand that revised policies may supersede, modify, or replace existing ones.</w:t>
      </w:r>
    </w:p>
    <w:p w:rsidRPr="00480E09" w:rsidR="00480E09" w:rsidP="00480E09" w:rsidRDefault="00480E09" w14:paraId="6CBDD72E" w14:textId="77777777">
      <w:pPr>
        <w:spacing w:line="360" w:lineRule="auto"/>
        <w:rPr>
          <w:rFonts w:ascii="Times New Roman" w:hAnsi="Times New Roman" w:eastAsia="Times New Roman" w:cs="Times New Roman"/>
        </w:rPr>
      </w:pPr>
      <w:r w:rsidRPr="00480E09">
        <w:rPr>
          <w:rFonts w:ascii="Times New Roman" w:hAnsi="Times New Roman" w:eastAsia="Times New Roman" w:cs="Times New Roman"/>
        </w:rPr>
        <w:t>I acknowledge my responsibility to understand and adhere to the rules and regulations outlined in this document and to review them annually. The most current version, including any updates made after signing this acknowledgment, will be made available to me.</w:t>
      </w:r>
    </w:p>
    <w:p w:rsidRPr="00480E09" w:rsidR="00480E09" w:rsidP="00480E09" w:rsidRDefault="00480E09" w14:paraId="53B1EC4B" w14:textId="77777777">
      <w:pPr>
        <w:spacing w:line="360" w:lineRule="auto"/>
        <w:rPr>
          <w:rFonts w:ascii="Times New Roman" w:hAnsi="Times New Roman" w:eastAsia="Times New Roman" w:cs="Times New Roman"/>
        </w:rPr>
      </w:pPr>
      <w:r w:rsidRPr="00480E09">
        <w:rPr>
          <w:rFonts w:ascii="Times New Roman" w:hAnsi="Times New Roman" w:eastAsia="Times New Roman" w:cs="Times New Roman"/>
        </w:rPr>
        <w:t>I understand that this document is not a legal contract. However, I acknowledge that it is my responsibility to read, understand, and comply with the policies contained herein, as well as any future revisions.</w:t>
      </w:r>
    </w:p>
    <w:p w:rsidRPr="00480E09" w:rsidR="00480E09" w:rsidP="00480E09" w:rsidRDefault="00480E09" w14:paraId="6BC2DA0D" w14:textId="77777777">
      <w:pPr>
        <w:spacing w:line="360" w:lineRule="auto"/>
        <w:rPr>
          <w:rFonts w:ascii="Times New Roman" w:hAnsi="Times New Roman" w:eastAsia="Times New Roman" w:cs="Times New Roman"/>
        </w:rPr>
      </w:pPr>
    </w:p>
    <w:p w:rsidRPr="00480E09" w:rsidR="00480E09" w:rsidP="00480E09" w:rsidRDefault="00480E09" w14:paraId="2D3418A3" w14:textId="7A843EFA">
      <w:pPr>
        <w:spacing w:line="360" w:lineRule="auto"/>
        <w:rPr>
          <w:rFonts w:ascii="Times New Roman" w:hAnsi="Times New Roman" w:eastAsia="Times New Roman" w:cs="Times New Roman"/>
        </w:rPr>
      </w:pPr>
      <w:r w:rsidRPr="00480E09">
        <w:rPr>
          <w:rFonts w:ascii="Times New Roman" w:hAnsi="Times New Roman" w:eastAsia="Times New Roman" w:cs="Times New Roman"/>
        </w:rPr>
        <w:t>Signature: _______</w:t>
      </w:r>
      <w:r w:rsidR="00312607">
        <w:rPr>
          <w:rFonts w:ascii="Times New Roman" w:hAnsi="Times New Roman" w:eastAsia="Times New Roman" w:cs="Times New Roman"/>
        </w:rPr>
        <w:t>_____________</w:t>
      </w:r>
      <w:r w:rsidRPr="00480E09">
        <w:rPr>
          <w:rFonts w:ascii="Times New Roman" w:hAnsi="Times New Roman" w:eastAsia="Times New Roman" w:cs="Times New Roman"/>
        </w:rPr>
        <w:t>____________________</w:t>
      </w:r>
    </w:p>
    <w:p w:rsidRPr="00480E09" w:rsidR="00480E09" w:rsidP="00480E09" w:rsidRDefault="00480E09" w14:paraId="42A1FF0E" w14:textId="50773444">
      <w:pPr>
        <w:spacing w:line="360" w:lineRule="auto"/>
        <w:rPr>
          <w:rFonts w:ascii="Times New Roman" w:hAnsi="Times New Roman" w:eastAsia="Times New Roman" w:cs="Times New Roman"/>
        </w:rPr>
      </w:pPr>
      <w:r w:rsidRPr="00480E09">
        <w:rPr>
          <w:rFonts w:ascii="Times New Roman" w:hAnsi="Times New Roman" w:eastAsia="Times New Roman" w:cs="Times New Roman"/>
        </w:rPr>
        <w:t>Printed Name: _______</w:t>
      </w:r>
      <w:r w:rsidR="00312607">
        <w:rPr>
          <w:rFonts w:ascii="Times New Roman" w:hAnsi="Times New Roman" w:eastAsia="Times New Roman" w:cs="Times New Roman"/>
        </w:rPr>
        <w:t>______________</w:t>
      </w:r>
      <w:r w:rsidRPr="00480E09">
        <w:rPr>
          <w:rFonts w:ascii="Times New Roman" w:hAnsi="Times New Roman" w:eastAsia="Times New Roman" w:cs="Times New Roman"/>
        </w:rPr>
        <w:t>________________</w:t>
      </w:r>
    </w:p>
    <w:p w:rsidRPr="00480E09" w:rsidR="00480E09" w:rsidP="00480E09" w:rsidRDefault="00480E09" w14:paraId="5BC28DC2" w14:textId="52758620">
      <w:pPr>
        <w:spacing w:line="360" w:lineRule="auto"/>
        <w:rPr>
          <w:rFonts w:ascii="Times New Roman" w:hAnsi="Times New Roman" w:eastAsia="Times New Roman" w:cs="Times New Roman"/>
        </w:rPr>
      </w:pPr>
      <w:r w:rsidRPr="00480E09">
        <w:rPr>
          <w:rFonts w:ascii="Times New Roman" w:hAnsi="Times New Roman" w:eastAsia="Times New Roman" w:cs="Times New Roman"/>
        </w:rPr>
        <w:t>Date: ______</w:t>
      </w:r>
      <w:r w:rsidR="00312607">
        <w:rPr>
          <w:rFonts w:ascii="Times New Roman" w:hAnsi="Times New Roman" w:eastAsia="Times New Roman" w:cs="Times New Roman"/>
        </w:rPr>
        <w:t>______________</w:t>
      </w:r>
      <w:r w:rsidRPr="00480E09">
        <w:rPr>
          <w:rFonts w:ascii="Times New Roman" w:hAnsi="Times New Roman" w:eastAsia="Times New Roman" w:cs="Times New Roman"/>
        </w:rPr>
        <w:t>________________________</w:t>
      </w:r>
    </w:p>
    <w:p w:rsidRPr="00480E09" w:rsidR="00480E09" w:rsidP="00480E09" w:rsidRDefault="00480E09" w14:paraId="51C524DE" w14:textId="77777777">
      <w:pPr>
        <w:spacing w:line="360" w:lineRule="auto"/>
        <w:rPr>
          <w:rFonts w:ascii="Times New Roman" w:hAnsi="Times New Roman" w:eastAsia="Times New Roman" w:cs="Times New Roman"/>
        </w:rPr>
      </w:pPr>
    </w:p>
    <w:p w:rsidRPr="00312607" w:rsidR="00480E09" w:rsidP="00312607" w:rsidRDefault="00480E09" w14:paraId="132426E0" w14:textId="77777777">
      <w:pPr>
        <w:spacing w:line="360" w:lineRule="auto"/>
        <w:jc w:val="center"/>
        <w:rPr>
          <w:rFonts w:ascii="Times New Roman" w:hAnsi="Times New Roman" w:eastAsia="Times New Roman" w:cs="Times New Roman"/>
          <w:b/>
          <w:bCs/>
        </w:rPr>
      </w:pPr>
      <w:r w:rsidRPr="00312607">
        <w:rPr>
          <w:rFonts w:ascii="Times New Roman" w:hAnsi="Times New Roman" w:eastAsia="Times New Roman" w:cs="Times New Roman"/>
          <w:b/>
          <w:bCs/>
        </w:rPr>
        <w:t>Please sign and return this page to Bridge Labs staff.</w:t>
      </w:r>
    </w:p>
    <w:p w:rsidR="00605968" w:rsidP="00990F0F" w:rsidRDefault="00605968" w14:paraId="4BBACA40" w14:textId="77777777">
      <w:pPr>
        <w:spacing w:line="360" w:lineRule="auto"/>
        <w:rPr>
          <w:rFonts w:ascii="Times New Roman" w:hAnsi="Times New Roman" w:eastAsia="Times New Roman" w:cs="Times New Roman"/>
        </w:rPr>
      </w:pPr>
    </w:p>
    <w:p w:rsidRPr="00990F0F" w:rsidR="00BD5E59" w:rsidP="00990F0F" w:rsidRDefault="00BD5E59" w14:paraId="2012E61C" w14:textId="77777777">
      <w:pPr>
        <w:spacing w:line="360" w:lineRule="auto"/>
        <w:rPr>
          <w:rFonts w:ascii="Times New Roman" w:hAnsi="Times New Roman" w:eastAsia="Times New Roman" w:cs="Times New Roman"/>
        </w:rPr>
      </w:pPr>
    </w:p>
    <w:sectPr w:rsidRPr="00990F0F" w:rsidR="00BD5E59" w:rsidSect="00E35C9C">
      <w:headerReference w:type="default" r:id="rId10"/>
      <w:footerReference w:type="default" r:id="rId11"/>
      <w:pgSz w:w="12240" w:h="15840" w:orient="portrait"/>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619D" w:rsidP="00F87619" w:rsidRDefault="00DB619D" w14:paraId="222D1A28" w14:textId="77777777">
      <w:pPr>
        <w:spacing w:after="0" w:line="240" w:lineRule="auto"/>
      </w:pPr>
      <w:r>
        <w:separator/>
      </w:r>
    </w:p>
  </w:endnote>
  <w:endnote w:type="continuationSeparator" w:id="0">
    <w:p w:rsidR="00DB619D" w:rsidP="00F87619" w:rsidRDefault="00DB619D" w14:paraId="3E9475C3" w14:textId="77777777">
      <w:pPr>
        <w:spacing w:after="0" w:line="240" w:lineRule="auto"/>
      </w:pPr>
      <w:r>
        <w:continuationSeparator/>
      </w:r>
    </w:p>
  </w:endnote>
  <w:endnote w:type="continuationNotice" w:id="1">
    <w:p w:rsidR="00DB619D" w:rsidRDefault="00DB619D" w14:paraId="3ECA5A5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766856"/>
      <w:docPartObj>
        <w:docPartGallery w:val="Page Numbers (Bottom of Page)"/>
        <w:docPartUnique/>
      </w:docPartObj>
    </w:sdtPr>
    <w:sdtEndPr/>
    <w:sdtContent>
      <w:sdt>
        <w:sdtPr>
          <w:id w:val="1728636285"/>
          <w:docPartObj>
            <w:docPartGallery w:val="Page Numbers (Top of Page)"/>
            <w:docPartUnique/>
          </w:docPartObj>
        </w:sdtPr>
        <w:sdtEndPr/>
        <w:sdtContent>
          <w:p w:rsidR="00F87619" w:rsidRDefault="00F87619" w14:paraId="56E77BD6" w14:textId="651114A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F87619" w:rsidRDefault="00F87619" w14:paraId="6CE598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619D" w:rsidP="00F87619" w:rsidRDefault="00DB619D" w14:paraId="098B71EF" w14:textId="77777777">
      <w:pPr>
        <w:spacing w:after="0" w:line="240" w:lineRule="auto"/>
      </w:pPr>
      <w:r>
        <w:separator/>
      </w:r>
    </w:p>
  </w:footnote>
  <w:footnote w:type="continuationSeparator" w:id="0">
    <w:p w:rsidR="00DB619D" w:rsidP="00F87619" w:rsidRDefault="00DB619D" w14:paraId="717DAE85" w14:textId="77777777">
      <w:pPr>
        <w:spacing w:after="0" w:line="240" w:lineRule="auto"/>
      </w:pPr>
      <w:r>
        <w:continuationSeparator/>
      </w:r>
    </w:p>
  </w:footnote>
  <w:footnote w:type="continuationNotice" w:id="1">
    <w:p w:rsidR="00DB619D" w:rsidRDefault="00DB619D" w14:paraId="0C78832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A0D1A" w:rsidR="00D6036A" w:rsidP="00D6036A" w:rsidRDefault="00CD5DB7" w14:paraId="669342E8" w14:textId="126B14B6">
    <w:pPr>
      <w:pStyle w:val="Header"/>
      <w:jc w:val="right"/>
      <w:rPr>
        <w:rFonts w:ascii="Times New Roman" w:hAnsi="Times New Roman" w:cs="Times New Roman"/>
        <w:noProof/>
        <w:sz w:val="18"/>
        <w:szCs w:val="18"/>
      </w:rPr>
    </w:pPr>
    <w:r w:rsidRPr="008A0D1A">
      <w:rPr>
        <w:rFonts w:ascii="Times New Roman" w:hAnsi="Times New Roman" w:cs="Times New Roman"/>
        <w:noProof/>
        <w:sz w:val="18"/>
        <w:szCs w:val="18"/>
      </w:rPr>
      <w:t>Version 1</w:t>
    </w:r>
    <w:r w:rsidR="000B314B">
      <w:rPr>
        <w:rFonts w:ascii="Times New Roman" w:hAnsi="Times New Roman" w:cs="Times New Roman"/>
        <w:noProof/>
        <w:sz w:val="18"/>
        <w:szCs w:val="18"/>
      </w:rPr>
      <w:t>.1</w:t>
    </w:r>
    <w:r w:rsidR="00413403">
      <w:rPr>
        <w:rFonts w:ascii="Times New Roman" w:hAnsi="Times New Roman" w:cs="Times New Roman"/>
        <w:noProof/>
        <w:sz w:val="18"/>
        <w:szCs w:val="18"/>
      </w:rPr>
      <w:t>.1</w:t>
    </w:r>
  </w:p>
  <w:p w:rsidR="00CD5DB7" w:rsidP="00D6036A" w:rsidRDefault="00CD5DB7" w14:paraId="09856453" w14:textId="77777777">
    <w:pPr>
      <w:pStyle w:val="Header"/>
      <w:jc w:val="right"/>
      <w:rPr>
        <w:noProof/>
      </w:rPr>
    </w:pPr>
  </w:p>
  <w:p w:rsidR="00CD5DB7" w:rsidP="00D6036A" w:rsidRDefault="00CD5DB7" w14:paraId="1ED6158E" w14:textId="1605A415">
    <w:pPr>
      <w:pStyle w:val="Header"/>
      <w:jc w:val="right"/>
    </w:pPr>
    <w:r>
      <w:rPr>
        <w:noProof/>
      </w:rPr>
      <w:drawing>
        <wp:inline distT="0" distB="0" distL="0" distR="0" wp14:anchorId="71748125" wp14:editId="1D8B63E3">
          <wp:extent cx="466725" cy="492704"/>
          <wp:effectExtent l="0" t="0" r="0" b="3175"/>
          <wp:docPr id="555883188"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367941" name="Picture 1"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9780" cy="506485"/>
                  </a:xfrm>
                  <a:prstGeom prst="rect">
                    <a:avLst/>
                  </a:prstGeom>
                </pic:spPr>
              </pic:pic>
            </a:graphicData>
          </a:graphic>
        </wp:inline>
      </w:drawing>
    </w:r>
  </w:p>
  <w:p w:rsidR="00D6036A" w:rsidRDefault="00D6036A" w14:paraId="315067E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A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467EC0"/>
    <w:multiLevelType w:val="multilevel"/>
    <w:tmpl w:val="B1B018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4F265B6"/>
    <w:multiLevelType w:val="multilevel"/>
    <w:tmpl w:val="6F7C57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5775DE3"/>
    <w:multiLevelType w:val="hybridMultilevel"/>
    <w:tmpl w:val="72F0E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F6F86"/>
    <w:multiLevelType w:val="multilevel"/>
    <w:tmpl w:val="80EC50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FD048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D178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E5642D"/>
    <w:multiLevelType w:val="multilevel"/>
    <w:tmpl w:val="B66009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14F2FBD"/>
    <w:multiLevelType w:val="multilevel"/>
    <w:tmpl w:val="79CE612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A7542D"/>
    <w:multiLevelType w:val="multilevel"/>
    <w:tmpl w:val="0BF4FD9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EC2B97"/>
    <w:multiLevelType w:val="multilevel"/>
    <w:tmpl w:val="CF14B2A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F4681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4103DE"/>
    <w:multiLevelType w:val="multilevel"/>
    <w:tmpl w:val="375AD85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F475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6413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F546C6"/>
    <w:multiLevelType w:val="multilevel"/>
    <w:tmpl w:val="CEA635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E341965"/>
    <w:multiLevelType w:val="hybridMultilevel"/>
    <w:tmpl w:val="C9FE96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0569D6"/>
    <w:multiLevelType w:val="multilevel"/>
    <w:tmpl w:val="69A8C70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2875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215277"/>
    <w:multiLevelType w:val="multilevel"/>
    <w:tmpl w:val="5CE0546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CE3A0C"/>
    <w:multiLevelType w:val="multilevel"/>
    <w:tmpl w:val="5A249E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E78305F"/>
    <w:multiLevelType w:val="multilevel"/>
    <w:tmpl w:val="EFE6CF0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8B68BA"/>
    <w:multiLevelType w:val="multilevel"/>
    <w:tmpl w:val="0C625A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16E52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B8693C"/>
    <w:multiLevelType w:val="multilevel"/>
    <w:tmpl w:val="0810C66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AC22D27"/>
    <w:multiLevelType w:val="multilevel"/>
    <w:tmpl w:val="8558EFA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C730916"/>
    <w:multiLevelType w:val="multilevel"/>
    <w:tmpl w:val="0DEC920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DF2A87"/>
    <w:multiLevelType w:val="multilevel"/>
    <w:tmpl w:val="89E820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35062496">
    <w:abstractNumId w:val="11"/>
  </w:num>
  <w:num w:numId="2" w16cid:durableId="1699697712">
    <w:abstractNumId w:val="4"/>
  </w:num>
  <w:num w:numId="3" w16cid:durableId="396826537">
    <w:abstractNumId w:val="22"/>
  </w:num>
  <w:num w:numId="4" w16cid:durableId="854270867">
    <w:abstractNumId w:val="7"/>
  </w:num>
  <w:num w:numId="5" w16cid:durableId="1925797302">
    <w:abstractNumId w:val="1"/>
  </w:num>
  <w:num w:numId="6" w16cid:durableId="33969088">
    <w:abstractNumId w:val="15"/>
  </w:num>
  <w:num w:numId="7" w16cid:durableId="1374040007">
    <w:abstractNumId w:val="27"/>
  </w:num>
  <w:num w:numId="8" w16cid:durableId="940990561">
    <w:abstractNumId w:val="20"/>
  </w:num>
  <w:num w:numId="9" w16cid:durableId="1924871355">
    <w:abstractNumId w:val="2"/>
  </w:num>
  <w:num w:numId="10" w16cid:durableId="1109010512">
    <w:abstractNumId w:val="16"/>
  </w:num>
  <w:num w:numId="11" w16cid:durableId="846948613">
    <w:abstractNumId w:val="3"/>
  </w:num>
  <w:num w:numId="12" w16cid:durableId="724373410">
    <w:abstractNumId w:val="25"/>
  </w:num>
  <w:num w:numId="13" w16cid:durableId="158541684">
    <w:abstractNumId w:val="14"/>
  </w:num>
  <w:num w:numId="14" w16cid:durableId="1058549389">
    <w:abstractNumId w:val="0"/>
  </w:num>
  <w:num w:numId="15" w16cid:durableId="1493108479">
    <w:abstractNumId w:val="5"/>
  </w:num>
  <w:num w:numId="16" w16cid:durableId="1849982360">
    <w:abstractNumId w:val="6"/>
  </w:num>
  <w:num w:numId="17" w16cid:durableId="788552796">
    <w:abstractNumId w:val="23"/>
  </w:num>
  <w:num w:numId="18" w16cid:durableId="1300182176">
    <w:abstractNumId w:val="13"/>
  </w:num>
  <w:num w:numId="19" w16cid:durableId="444929247">
    <w:abstractNumId w:val="18"/>
  </w:num>
  <w:num w:numId="20" w16cid:durableId="1448239366">
    <w:abstractNumId w:val="21"/>
  </w:num>
  <w:num w:numId="21" w16cid:durableId="63570126">
    <w:abstractNumId w:val="12"/>
  </w:num>
  <w:num w:numId="22" w16cid:durableId="1415126214">
    <w:abstractNumId w:val="26"/>
  </w:num>
  <w:num w:numId="23" w16cid:durableId="493374410">
    <w:abstractNumId w:val="8"/>
  </w:num>
  <w:num w:numId="24" w16cid:durableId="196116319">
    <w:abstractNumId w:val="17"/>
  </w:num>
  <w:num w:numId="25" w16cid:durableId="1806389496">
    <w:abstractNumId w:val="24"/>
  </w:num>
  <w:num w:numId="26" w16cid:durableId="1813517465">
    <w:abstractNumId w:val="10"/>
  </w:num>
  <w:num w:numId="27" w16cid:durableId="478696907">
    <w:abstractNumId w:val="9"/>
  </w:num>
  <w:num w:numId="28" w16cid:durableId="14268781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6FE"/>
    <w:rsid w:val="00005B14"/>
    <w:rsid w:val="000110AB"/>
    <w:rsid w:val="00011AB9"/>
    <w:rsid w:val="00017B13"/>
    <w:rsid w:val="000326B9"/>
    <w:rsid w:val="0003376A"/>
    <w:rsid w:val="00035187"/>
    <w:rsid w:val="0003554B"/>
    <w:rsid w:val="00037495"/>
    <w:rsid w:val="00046BA2"/>
    <w:rsid w:val="000518E6"/>
    <w:rsid w:val="0005342C"/>
    <w:rsid w:val="00060234"/>
    <w:rsid w:val="00073074"/>
    <w:rsid w:val="000767DD"/>
    <w:rsid w:val="00080FFC"/>
    <w:rsid w:val="00087DC7"/>
    <w:rsid w:val="00091A02"/>
    <w:rsid w:val="0009761E"/>
    <w:rsid w:val="000A122B"/>
    <w:rsid w:val="000A40E4"/>
    <w:rsid w:val="000A62B4"/>
    <w:rsid w:val="000B1DC8"/>
    <w:rsid w:val="000B314B"/>
    <w:rsid w:val="000E247E"/>
    <w:rsid w:val="000E26B4"/>
    <w:rsid w:val="000F21F3"/>
    <w:rsid w:val="00103684"/>
    <w:rsid w:val="00112E35"/>
    <w:rsid w:val="00113486"/>
    <w:rsid w:val="001139FF"/>
    <w:rsid w:val="00131368"/>
    <w:rsid w:val="00131C6F"/>
    <w:rsid w:val="00142932"/>
    <w:rsid w:val="00146A3E"/>
    <w:rsid w:val="0015059F"/>
    <w:rsid w:val="00157B18"/>
    <w:rsid w:val="001629BF"/>
    <w:rsid w:val="001672D0"/>
    <w:rsid w:val="00171B46"/>
    <w:rsid w:val="00182128"/>
    <w:rsid w:val="001875C5"/>
    <w:rsid w:val="00195CAD"/>
    <w:rsid w:val="001B31E0"/>
    <w:rsid w:val="001B37CA"/>
    <w:rsid w:val="001B4AD0"/>
    <w:rsid w:val="001B5577"/>
    <w:rsid w:val="001C5F56"/>
    <w:rsid w:val="001D2C78"/>
    <w:rsid w:val="001D5D2C"/>
    <w:rsid w:val="001E1B71"/>
    <w:rsid w:val="001F5BE7"/>
    <w:rsid w:val="001F741F"/>
    <w:rsid w:val="00200936"/>
    <w:rsid w:val="00202EBB"/>
    <w:rsid w:val="002054E1"/>
    <w:rsid w:val="00214ECA"/>
    <w:rsid w:val="00227294"/>
    <w:rsid w:val="00253CE7"/>
    <w:rsid w:val="002541EB"/>
    <w:rsid w:val="00254EC0"/>
    <w:rsid w:val="002551A6"/>
    <w:rsid w:val="002555A5"/>
    <w:rsid w:val="00262798"/>
    <w:rsid w:val="002635B9"/>
    <w:rsid w:val="00280A47"/>
    <w:rsid w:val="002926F8"/>
    <w:rsid w:val="002D0034"/>
    <w:rsid w:val="002E24CA"/>
    <w:rsid w:val="002E693A"/>
    <w:rsid w:val="002F076F"/>
    <w:rsid w:val="002F2B8B"/>
    <w:rsid w:val="002F2D50"/>
    <w:rsid w:val="002F60A7"/>
    <w:rsid w:val="002F72EF"/>
    <w:rsid w:val="00303AAD"/>
    <w:rsid w:val="003114C5"/>
    <w:rsid w:val="00312607"/>
    <w:rsid w:val="00317B83"/>
    <w:rsid w:val="00321BA9"/>
    <w:rsid w:val="00323A3F"/>
    <w:rsid w:val="00323FBF"/>
    <w:rsid w:val="00324AD5"/>
    <w:rsid w:val="00331660"/>
    <w:rsid w:val="0033752E"/>
    <w:rsid w:val="003519EE"/>
    <w:rsid w:val="00355346"/>
    <w:rsid w:val="003757ED"/>
    <w:rsid w:val="0038334D"/>
    <w:rsid w:val="00393521"/>
    <w:rsid w:val="003A027B"/>
    <w:rsid w:val="003A54DF"/>
    <w:rsid w:val="003A6E4F"/>
    <w:rsid w:val="003C1D8F"/>
    <w:rsid w:val="003D1FA5"/>
    <w:rsid w:val="003F1247"/>
    <w:rsid w:val="004015F6"/>
    <w:rsid w:val="004040B7"/>
    <w:rsid w:val="004042BD"/>
    <w:rsid w:val="00413403"/>
    <w:rsid w:val="004224A5"/>
    <w:rsid w:val="0042330F"/>
    <w:rsid w:val="00423FF3"/>
    <w:rsid w:val="00425C08"/>
    <w:rsid w:val="00432289"/>
    <w:rsid w:val="004431AB"/>
    <w:rsid w:val="004439E2"/>
    <w:rsid w:val="00450AFD"/>
    <w:rsid w:val="00461BCC"/>
    <w:rsid w:val="00467FCE"/>
    <w:rsid w:val="00472CC9"/>
    <w:rsid w:val="00480E09"/>
    <w:rsid w:val="00482583"/>
    <w:rsid w:val="00493F9A"/>
    <w:rsid w:val="004A39EF"/>
    <w:rsid w:val="004B1973"/>
    <w:rsid w:val="004B23F7"/>
    <w:rsid w:val="004B37DB"/>
    <w:rsid w:val="004C390B"/>
    <w:rsid w:val="004C7380"/>
    <w:rsid w:val="004C79FA"/>
    <w:rsid w:val="004D1F9A"/>
    <w:rsid w:val="004D24FB"/>
    <w:rsid w:val="004F217E"/>
    <w:rsid w:val="004F5525"/>
    <w:rsid w:val="005124CD"/>
    <w:rsid w:val="00512AE7"/>
    <w:rsid w:val="00512B34"/>
    <w:rsid w:val="00520029"/>
    <w:rsid w:val="00521664"/>
    <w:rsid w:val="005272B3"/>
    <w:rsid w:val="005336B1"/>
    <w:rsid w:val="00542EEC"/>
    <w:rsid w:val="00543543"/>
    <w:rsid w:val="00557838"/>
    <w:rsid w:val="005609BC"/>
    <w:rsid w:val="00561529"/>
    <w:rsid w:val="00573A3C"/>
    <w:rsid w:val="00574287"/>
    <w:rsid w:val="00582CF7"/>
    <w:rsid w:val="00587D56"/>
    <w:rsid w:val="005A1A01"/>
    <w:rsid w:val="005B0B61"/>
    <w:rsid w:val="005B5BF1"/>
    <w:rsid w:val="005B731E"/>
    <w:rsid w:val="005C1F7A"/>
    <w:rsid w:val="005C24A7"/>
    <w:rsid w:val="005D11D3"/>
    <w:rsid w:val="005E698C"/>
    <w:rsid w:val="005F011B"/>
    <w:rsid w:val="005F2479"/>
    <w:rsid w:val="00605968"/>
    <w:rsid w:val="00612743"/>
    <w:rsid w:val="00614F26"/>
    <w:rsid w:val="006228E3"/>
    <w:rsid w:val="00627D14"/>
    <w:rsid w:val="00632D2C"/>
    <w:rsid w:val="0064566B"/>
    <w:rsid w:val="00650D61"/>
    <w:rsid w:val="006551FE"/>
    <w:rsid w:val="006616A0"/>
    <w:rsid w:val="0068098D"/>
    <w:rsid w:val="00695B55"/>
    <w:rsid w:val="006A26EE"/>
    <w:rsid w:val="006B04A4"/>
    <w:rsid w:val="006B5D84"/>
    <w:rsid w:val="006E09BC"/>
    <w:rsid w:val="006F5962"/>
    <w:rsid w:val="007021F1"/>
    <w:rsid w:val="007028B5"/>
    <w:rsid w:val="00707C85"/>
    <w:rsid w:val="00723156"/>
    <w:rsid w:val="00732B66"/>
    <w:rsid w:val="00733FCE"/>
    <w:rsid w:val="00735269"/>
    <w:rsid w:val="00737D9D"/>
    <w:rsid w:val="0074239F"/>
    <w:rsid w:val="0074258E"/>
    <w:rsid w:val="007426A7"/>
    <w:rsid w:val="007627C2"/>
    <w:rsid w:val="00762F62"/>
    <w:rsid w:val="007719D1"/>
    <w:rsid w:val="007836CC"/>
    <w:rsid w:val="00786ADE"/>
    <w:rsid w:val="00790E85"/>
    <w:rsid w:val="007A5AE0"/>
    <w:rsid w:val="007C3FF0"/>
    <w:rsid w:val="007C7BB2"/>
    <w:rsid w:val="007D33A4"/>
    <w:rsid w:val="007D7D72"/>
    <w:rsid w:val="007E3B72"/>
    <w:rsid w:val="008015BB"/>
    <w:rsid w:val="0081114D"/>
    <w:rsid w:val="008126C6"/>
    <w:rsid w:val="00814081"/>
    <w:rsid w:val="00817A99"/>
    <w:rsid w:val="00826D7D"/>
    <w:rsid w:val="00827662"/>
    <w:rsid w:val="00835E21"/>
    <w:rsid w:val="008374B6"/>
    <w:rsid w:val="008443EF"/>
    <w:rsid w:val="00856F07"/>
    <w:rsid w:val="008647FA"/>
    <w:rsid w:val="00895B54"/>
    <w:rsid w:val="008A0D1A"/>
    <w:rsid w:val="008A126D"/>
    <w:rsid w:val="008A4FB0"/>
    <w:rsid w:val="008B0782"/>
    <w:rsid w:val="008B1240"/>
    <w:rsid w:val="008B2B67"/>
    <w:rsid w:val="008C11B8"/>
    <w:rsid w:val="008C1D28"/>
    <w:rsid w:val="008C55F4"/>
    <w:rsid w:val="008C5A60"/>
    <w:rsid w:val="008C7733"/>
    <w:rsid w:val="008D2962"/>
    <w:rsid w:val="008D2D8D"/>
    <w:rsid w:val="008D3F04"/>
    <w:rsid w:val="008D660F"/>
    <w:rsid w:val="008E4017"/>
    <w:rsid w:val="00906828"/>
    <w:rsid w:val="00920EF3"/>
    <w:rsid w:val="0093411D"/>
    <w:rsid w:val="009454FA"/>
    <w:rsid w:val="009676FB"/>
    <w:rsid w:val="00971357"/>
    <w:rsid w:val="009772D6"/>
    <w:rsid w:val="009860FB"/>
    <w:rsid w:val="00990F0F"/>
    <w:rsid w:val="00994D39"/>
    <w:rsid w:val="009B4D1E"/>
    <w:rsid w:val="009C5AF4"/>
    <w:rsid w:val="009C7143"/>
    <w:rsid w:val="009D0307"/>
    <w:rsid w:val="009F1219"/>
    <w:rsid w:val="00A059B8"/>
    <w:rsid w:val="00A07941"/>
    <w:rsid w:val="00A20CAD"/>
    <w:rsid w:val="00A368FA"/>
    <w:rsid w:val="00A3703B"/>
    <w:rsid w:val="00A37A93"/>
    <w:rsid w:val="00A40239"/>
    <w:rsid w:val="00A41FBF"/>
    <w:rsid w:val="00A44561"/>
    <w:rsid w:val="00A610AE"/>
    <w:rsid w:val="00A63101"/>
    <w:rsid w:val="00A636CF"/>
    <w:rsid w:val="00A65504"/>
    <w:rsid w:val="00A74DFD"/>
    <w:rsid w:val="00A768C8"/>
    <w:rsid w:val="00A80DA3"/>
    <w:rsid w:val="00A84210"/>
    <w:rsid w:val="00AA0EE3"/>
    <w:rsid w:val="00AA4335"/>
    <w:rsid w:val="00AC082E"/>
    <w:rsid w:val="00AC1D53"/>
    <w:rsid w:val="00AC3F2A"/>
    <w:rsid w:val="00B0185E"/>
    <w:rsid w:val="00B14441"/>
    <w:rsid w:val="00B14908"/>
    <w:rsid w:val="00B15270"/>
    <w:rsid w:val="00B15598"/>
    <w:rsid w:val="00B20F38"/>
    <w:rsid w:val="00B27A60"/>
    <w:rsid w:val="00B33B22"/>
    <w:rsid w:val="00B35E7F"/>
    <w:rsid w:val="00B4226E"/>
    <w:rsid w:val="00B426B5"/>
    <w:rsid w:val="00B46B79"/>
    <w:rsid w:val="00B4758E"/>
    <w:rsid w:val="00B57FD8"/>
    <w:rsid w:val="00B62EFF"/>
    <w:rsid w:val="00B65350"/>
    <w:rsid w:val="00B66336"/>
    <w:rsid w:val="00B71A90"/>
    <w:rsid w:val="00B739EC"/>
    <w:rsid w:val="00B73B08"/>
    <w:rsid w:val="00B84440"/>
    <w:rsid w:val="00B87F60"/>
    <w:rsid w:val="00B945E5"/>
    <w:rsid w:val="00BA3797"/>
    <w:rsid w:val="00BA74EC"/>
    <w:rsid w:val="00BB46AB"/>
    <w:rsid w:val="00BB6917"/>
    <w:rsid w:val="00BC1C66"/>
    <w:rsid w:val="00BC4525"/>
    <w:rsid w:val="00BC6DB2"/>
    <w:rsid w:val="00BD5E59"/>
    <w:rsid w:val="00BE1EB7"/>
    <w:rsid w:val="00BE24BF"/>
    <w:rsid w:val="00BE58A9"/>
    <w:rsid w:val="00BE6514"/>
    <w:rsid w:val="00BF11E0"/>
    <w:rsid w:val="00BF5412"/>
    <w:rsid w:val="00BF6D3F"/>
    <w:rsid w:val="00C043A2"/>
    <w:rsid w:val="00C13BAB"/>
    <w:rsid w:val="00C15334"/>
    <w:rsid w:val="00C33E16"/>
    <w:rsid w:val="00C34468"/>
    <w:rsid w:val="00C34D95"/>
    <w:rsid w:val="00C436AD"/>
    <w:rsid w:val="00C524A7"/>
    <w:rsid w:val="00C770DF"/>
    <w:rsid w:val="00C87C17"/>
    <w:rsid w:val="00C9082D"/>
    <w:rsid w:val="00C9254F"/>
    <w:rsid w:val="00CB6967"/>
    <w:rsid w:val="00CC2113"/>
    <w:rsid w:val="00CC4A55"/>
    <w:rsid w:val="00CD36FE"/>
    <w:rsid w:val="00CD5DB7"/>
    <w:rsid w:val="00CE144C"/>
    <w:rsid w:val="00CE391A"/>
    <w:rsid w:val="00CE5886"/>
    <w:rsid w:val="00CE6C15"/>
    <w:rsid w:val="00CF4566"/>
    <w:rsid w:val="00D12D20"/>
    <w:rsid w:val="00D25A73"/>
    <w:rsid w:val="00D41B93"/>
    <w:rsid w:val="00D43679"/>
    <w:rsid w:val="00D546FE"/>
    <w:rsid w:val="00D54BF8"/>
    <w:rsid w:val="00D6036A"/>
    <w:rsid w:val="00D665EE"/>
    <w:rsid w:val="00D76408"/>
    <w:rsid w:val="00D76785"/>
    <w:rsid w:val="00D873AF"/>
    <w:rsid w:val="00D94CA5"/>
    <w:rsid w:val="00DA3315"/>
    <w:rsid w:val="00DA45BB"/>
    <w:rsid w:val="00DA56F1"/>
    <w:rsid w:val="00DB22A4"/>
    <w:rsid w:val="00DB619D"/>
    <w:rsid w:val="00DD1140"/>
    <w:rsid w:val="00DD2004"/>
    <w:rsid w:val="00DD37D0"/>
    <w:rsid w:val="00DD4E35"/>
    <w:rsid w:val="00DD5817"/>
    <w:rsid w:val="00DE138E"/>
    <w:rsid w:val="00DE4C48"/>
    <w:rsid w:val="00DE6A68"/>
    <w:rsid w:val="00DF0DEB"/>
    <w:rsid w:val="00DF1D12"/>
    <w:rsid w:val="00DF7339"/>
    <w:rsid w:val="00E00082"/>
    <w:rsid w:val="00E0640C"/>
    <w:rsid w:val="00E177F8"/>
    <w:rsid w:val="00E2767D"/>
    <w:rsid w:val="00E34F7B"/>
    <w:rsid w:val="00E35C9C"/>
    <w:rsid w:val="00E56DC2"/>
    <w:rsid w:val="00E6464B"/>
    <w:rsid w:val="00E8153E"/>
    <w:rsid w:val="00E84CA6"/>
    <w:rsid w:val="00E91737"/>
    <w:rsid w:val="00E940EB"/>
    <w:rsid w:val="00E94A57"/>
    <w:rsid w:val="00EA344C"/>
    <w:rsid w:val="00EA4E3F"/>
    <w:rsid w:val="00EA5A61"/>
    <w:rsid w:val="00EA5DB1"/>
    <w:rsid w:val="00EB5207"/>
    <w:rsid w:val="00EB7948"/>
    <w:rsid w:val="00F13470"/>
    <w:rsid w:val="00F13C84"/>
    <w:rsid w:val="00F15E06"/>
    <w:rsid w:val="00F16CE1"/>
    <w:rsid w:val="00F223A5"/>
    <w:rsid w:val="00F33CCC"/>
    <w:rsid w:val="00F3461D"/>
    <w:rsid w:val="00F360CF"/>
    <w:rsid w:val="00F46740"/>
    <w:rsid w:val="00F52CF6"/>
    <w:rsid w:val="00F61F45"/>
    <w:rsid w:val="00F8056A"/>
    <w:rsid w:val="00F835F5"/>
    <w:rsid w:val="00F85CC2"/>
    <w:rsid w:val="00F87619"/>
    <w:rsid w:val="00F953F8"/>
    <w:rsid w:val="00F966A1"/>
    <w:rsid w:val="00FA2083"/>
    <w:rsid w:val="00FA2A13"/>
    <w:rsid w:val="00FA6ACF"/>
    <w:rsid w:val="00FC5E17"/>
    <w:rsid w:val="00FD6222"/>
    <w:rsid w:val="00FF201C"/>
    <w:rsid w:val="014C1206"/>
    <w:rsid w:val="030DD0FD"/>
    <w:rsid w:val="032BF881"/>
    <w:rsid w:val="04676205"/>
    <w:rsid w:val="0891E901"/>
    <w:rsid w:val="08ED1CC9"/>
    <w:rsid w:val="0903406B"/>
    <w:rsid w:val="091062DE"/>
    <w:rsid w:val="0A59B1F7"/>
    <w:rsid w:val="0A9C3FDC"/>
    <w:rsid w:val="0CFDF929"/>
    <w:rsid w:val="0D48F51C"/>
    <w:rsid w:val="0D95A532"/>
    <w:rsid w:val="0F84C843"/>
    <w:rsid w:val="10CCD44D"/>
    <w:rsid w:val="13C42739"/>
    <w:rsid w:val="15416BC1"/>
    <w:rsid w:val="15A6851E"/>
    <w:rsid w:val="1747F870"/>
    <w:rsid w:val="17A8CF3C"/>
    <w:rsid w:val="17D9026D"/>
    <w:rsid w:val="1954191A"/>
    <w:rsid w:val="1AA16688"/>
    <w:rsid w:val="1DCCDD01"/>
    <w:rsid w:val="1E06F4EF"/>
    <w:rsid w:val="1E0EAC68"/>
    <w:rsid w:val="1FECB77F"/>
    <w:rsid w:val="2118B8A1"/>
    <w:rsid w:val="222FCF26"/>
    <w:rsid w:val="228D1ED7"/>
    <w:rsid w:val="2334E905"/>
    <w:rsid w:val="2337EBDF"/>
    <w:rsid w:val="2950D85B"/>
    <w:rsid w:val="2BA7E123"/>
    <w:rsid w:val="2C9F4670"/>
    <w:rsid w:val="2CCBE4A6"/>
    <w:rsid w:val="2DD5940B"/>
    <w:rsid w:val="2FE02D89"/>
    <w:rsid w:val="30DE20E0"/>
    <w:rsid w:val="31E334DE"/>
    <w:rsid w:val="322F4208"/>
    <w:rsid w:val="328305B8"/>
    <w:rsid w:val="355CC9AA"/>
    <w:rsid w:val="3802E5D1"/>
    <w:rsid w:val="3A4C04BE"/>
    <w:rsid w:val="3C313280"/>
    <w:rsid w:val="3DCF6550"/>
    <w:rsid w:val="3EA4545F"/>
    <w:rsid w:val="41DBF018"/>
    <w:rsid w:val="41E85708"/>
    <w:rsid w:val="4226AB3B"/>
    <w:rsid w:val="4374BC46"/>
    <w:rsid w:val="44AC4D39"/>
    <w:rsid w:val="44ED2BCE"/>
    <w:rsid w:val="45090932"/>
    <w:rsid w:val="45BADF0F"/>
    <w:rsid w:val="46419E1A"/>
    <w:rsid w:val="4654BD0F"/>
    <w:rsid w:val="46E660E9"/>
    <w:rsid w:val="4706206C"/>
    <w:rsid w:val="4A2A3C34"/>
    <w:rsid w:val="4DEE205A"/>
    <w:rsid w:val="4EF27724"/>
    <w:rsid w:val="4F9217D2"/>
    <w:rsid w:val="4FAC356E"/>
    <w:rsid w:val="4FCD1DF1"/>
    <w:rsid w:val="530775C2"/>
    <w:rsid w:val="56EF3091"/>
    <w:rsid w:val="5A5414B5"/>
    <w:rsid w:val="5FD2B640"/>
    <w:rsid w:val="60084D10"/>
    <w:rsid w:val="619F99FF"/>
    <w:rsid w:val="626BEADE"/>
    <w:rsid w:val="62BC361C"/>
    <w:rsid w:val="633BBC1A"/>
    <w:rsid w:val="670447E9"/>
    <w:rsid w:val="678EA6DF"/>
    <w:rsid w:val="68B5560D"/>
    <w:rsid w:val="6ACE0188"/>
    <w:rsid w:val="6BD94DAA"/>
    <w:rsid w:val="6E1C0EB4"/>
    <w:rsid w:val="714CF8B8"/>
    <w:rsid w:val="718FEE63"/>
    <w:rsid w:val="71A83C7A"/>
    <w:rsid w:val="72614011"/>
    <w:rsid w:val="72628C57"/>
    <w:rsid w:val="741E992F"/>
    <w:rsid w:val="770A1962"/>
    <w:rsid w:val="7A162BBA"/>
    <w:rsid w:val="7A2FA41C"/>
    <w:rsid w:val="7E2DCEDF"/>
    <w:rsid w:val="7FD88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88045"/>
  <w15:chartTrackingRefBased/>
  <w15:docId w15:val="{8D8C3C99-B50F-4265-AACC-B4BC265F2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36FE"/>
  </w:style>
  <w:style w:type="paragraph" w:styleId="Heading1">
    <w:name w:val="heading 1"/>
    <w:basedOn w:val="Normal"/>
    <w:next w:val="Normal"/>
    <w:link w:val="Heading1Char"/>
    <w:uiPriority w:val="9"/>
    <w:qFormat/>
    <w:rsid w:val="00CD36F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36F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6F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D36F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D36F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D36F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D36F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D36F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D36F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D36F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D36F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D36FE"/>
    <w:rPr>
      <w:rFonts w:eastAsiaTheme="majorEastAsia" w:cstheme="majorBidi"/>
      <w:color w:val="272727" w:themeColor="text1" w:themeTint="D8"/>
    </w:rPr>
  </w:style>
  <w:style w:type="paragraph" w:styleId="Title">
    <w:name w:val="Title"/>
    <w:basedOn w:val="Normal"/>
    <w:next w:val="Normal"/>
    <w:link w:val="TitleChar"/>
    <w:uiPriority w:val="10"/>
    <w:qFormat/>
    <w:rsid w:val="00CD36F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D36F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D36F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D3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6FE"/>
    <w:pPr>
      <w:spacing w:before="160"/>
      <w:jc w:val="center"/>
    </w:pPr>
    <w:rPr>
      <w:i/>
      <w:iCs/>
      <w:color w:val="404040" w:themeColor="text1" w:themeTint="BF"/>
    </w:rPr>
  </w:style>
  <w:style w:type="character" w:styleId="QuoteChar" w:customStyle="1">
    <w:name w:val="Quote Char"/>
    <w:basedOn w:val="DefaultParagraphFont"/>
    <w:link w:val="Quote"/>
    <w:uiPriority w:val="29"/>
    <w:rsid w:val="00CD36FE"/>
    <w:rPr>
      <w:i/>
      <w:iCs/>
      <w:color w:val="404040" w:themeColor="text1" w:themeTint="BF"/>
    </w:rPr>
  </w:style>
  <w:style w:type="paragraph" w:styleId="ListParagraph">
    <w:name w:val="List Paragraph"/>
    <w:basedOn w:val="Normal"/>
    <w:uiPriority w:val="34"/>
    <w:qFormat/>
    <w:rsid w:val="00CD36FE"/>
    <w:pPr>
      <w:ind w:left="720"/>
      <w:contextualSpacing/>
    </w:pPr>
  </w:style>
  <w:style w:type="character" w:styleId="IntenseEmphasis">
    <w:name w:val="Intense Emphasis"/>
    <w:basedOn w:val="DefaultParagraphFont"/>
    <w:uiPriority w:val="21"/>
    <w:qFormat/>
    <w:rsid w:val="00CD36FE"/>
    <w:rPr>
      <w:i/>
      <w:iCs/>
      <w:color w:val="0F4761" w:themeColor="accent1" w:themeShade="BF"/>
    </w:rPr>
  </w:style>
  <w:style w:type="paragraph" w:styleId="IntenseQuote">
    <w:name w:val="Intense Quote"/>
    <w:basedOn w:val="Normal"/>
    <w:next w:val="Normal"/>
    <w:link w:val="IntenseQuoteChar"/>
    <w:uiPriority w:val="30"/>
    <w:qFormat/>
    <w:rsid w:val="00CD36F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D36FE"/>
    <w:rPr>
      <w:i/>
      <w:iCs/>
      <w:color w:val="0F4761" w:themeColor="accent1" w:themeShade="BF"/>
    </w:rPr>
  </w:style>
  <w:style w:type="character" w:styleId="IntenseReference">
    <w:name w:val="Intense Reference"/>
    <w:basedOn w:val="DefaultParagraphFont"/>
    <w:uiPriority w:val="32"/>
    <w:qFormat/>
    <w:rsid w:val="00CD36FE"/>
    <w:rPr>
      <w:b/>
      <w:bCs/>
      <w:smallCaps/>
      <w:color w:val="0F4761" w:themeColor="accent1" w:themeShade="BF"/>
      <w:spacing w:val="5"/>
    </w:rPr>
  </w:style>
  <w:style w:type="character" w:styleId="Hyperlink">
    <w:name w:val="Hyperlink"/>
    <w:basedOn w:val="DefaultParagraphFont"/>
    <w:uiPriority w:val="99"/>
    <w:unhideWhenUsed/>
    <w:rsid w:val="0038334D"/>
    <w:rPr>
      <w:color w:val="467886" w:themeColor="hyperlink"/>
      <w:u w:val="single"/>
    </w:rPr>
  </w:style>
  <w:style w:type="character" w:styleId="UnresolvedMention">
    <w:name w:val="Unresolved Mention"/>
    <w:basedOn w:val="DefaultParagraphFont"/>
    <w:uiPriority w:val="99"/>
    <w:semiHidden/>
    <w:unhideWhenUsed/>
    <w:rsid w:val="0038334D"/>
    <w:rPr>
      <w:color w:val="605E5C"/>
      <w:shd w:val="clear" w:color="auto" w:fill="E1DFDD"/>
    </w:rPr>
  </w:style>
  <w:style w:type="paragraph" w:styleId="Header">
    <w:name w:val="header"/>
    <w:basedOn w:val="Normal"/>
    <w:link w:val="HeaderChar"/>
    <w:uiPriority w:val="99"/>
    <w:unhideWhenUsed/>
    <w:rsid w:val="00F87619"/>
    <w:pPr>
      <w:tabs>
        <w:tab w:val="center" w:pos="4680"/>
        <w:tab w:val="right" w:pos="9360"/>
      </w:tabs>
      <w:spacing w:after="0" w:line="240" w:lineRule="auto"/>
    </w:pPr>
  </w:style>
  <w:style w:type="character" w:styleId="HeaderChar" w:customStyle="1">
    <w:name w:val="Header Char"/>
    <w:basedOn w:val="DefaultParagraphFont"/>
    <w:link w:val="Header"/>
    <w:uiPriority w:val="99"/>
    <w:rsid w:val="00F87619"/>
  </w:style>
  <w:style w:type="paragraph" w:styleId="Footer">
    <w:name w:val="footer"/>
    <w:basedOn w:val="Normal"/>
    <w:link w:val="FooterChar"/>
    <w:uiPriority w:val="99"/>
    <w:unhideWhenUsed/>
    <w:rsid w:val="00F87619"/>
    <w:pPr>
      <w:tabs>
        <w:tab w:val="center" w:pos="4680"/>
        <w:tab w:val="right" w:pos="9360"/>
      </w:tabs>
      <w:spacing w:after="0" w:line="240" w:lineRule="auto"/>
    </w:pPr>
  </w:style>
  <w:style w:type="character" w:styleId="FooterChar" w:customStyle="1">
    <w:name w:val="Footer Char"/>
    <w:basedOn w:val="DefaultParagraphFont"/>
    <w:link w:val="Footer"/>
    <w:uiPriority w:val="99"/>
    <w:rsid w:val="00F87619"/>
  </w:style>
  <w:style w:type="paragraph" w:styleId="Revision">
    <w:name w:val="Revision"/>
    <w:hidden/>
    <w:uiPriority w:val="99"/>
    <w:semiHidden/>
    <w:rsid w:val="008B2B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250998">
      <w:bodyDiv w:val="1"/>
      <w:marLeft w:val="0"/>
      <w:marRight w:val="0"/>
      <w:marTop w:val="0"/>
      <w:marBottom w:val="0"/>
      <w:divBdr>
        <w:top w:val="none" w:sz="0" w:space="0" w:color="auto"/>
        <w:left w:val="none" w:sz="0" w:space="0" w:color="auto"/>
        <w:bottom w:val="none" w:sz="0" w:space="0" w:color="auto"/>
        <w:right w:val="none" w:sz="0" w:space="0" w:color="auto"/>
      </w:divBdr>
      <w:divsChild>
        <w:div w:id="714818054">
          <w:marLeft w:val="0"/>
          <w:marRight w:val="0"/>
          <w:marTop w:val="0"/>
          <w:marBottom w:val="0"/>
          <w:divBdr>
            <w:top w:val="none" w:sz="0" w:space="0" w:color="auto"/>
            <w:left w:val="none" w:sz="0" w:space="0" w:color="auto"/>
            <w:bottom w:val="none" w:sz="0" w:space="0" w:color="auto"/>
            <w:right w:val="none" w:sz="0" w:space="0" w:color="auto"/>
          </w:divBdr>
        </w:div>
        <w:div w:id="806977024">
          <w:marLeft w:val="0"/>
          <w:marRight w:val="0"/>
          <w:marTop w:val="0"/>
          <w:marBottom w:val="0"/>
          <w:divBdr>
            <w:top w:val="none" w:sz="0" w:space="0" w:color="auto"/>
            <w:left w:val="none" w:sz="0" w:space="0" w:color="auto"/>
            <w:bottom w:val="none" w:sz="0" w:space="0" w:color="auto"/>
            <w:right w:val="none" w:sz="0" w:space="0" w:color="auto"/>
          </w:divBdr>
        </w:div>
        <w:div w:id="992026026">
          <w:marLeft w:val="0"/>
          <w:marRight w:val="0"/>
          <w:marTop w:val="0"/>
          <w:marBottom w:val="0"/>
          <w:divBdr>
            <w:top w:val="none" w:sz="0" w:space="0" w:color="auto"/>
            <w:left w:val="none" w:sz="0" w:space="0" w:color="auto"/>
            <w:bottom w:val="none" w:sz="0" w:space="0" w:color="auto"/>
            <w:right w:val="none" w:sz="0" w:space="0" w:color="auto"/>
          </w:divBdr>
        </w:div>
        <w:div w:id="1736851194">
          <w:marLeft w:val="0"/>
          <w:marRight w:val="0"/>
          <w:marTop w:val="0"/>
          <w:marBottom w:val="0"/>
          <w:divBdr>
            <w:top w:val="none" w:sz="0" w:space="0" w:color="auto"/>
            <w:left w:val="none" w:sz="0" w:space="0" w:color="auto"/>
            <w:bottom w:val="none" w:sz="0" w:space="0" w:color="auto"/>
            <w:right w:val="none" w:sz="0" w:space="0" w:color="auto"/>
          </w:divBdr>
        </w:div>
        <w:div w:id="1817524983">
          <w:marLeft w:val="0"/>
          <w:marRight w:val="0"/>
          <w:marTop w:val="0"/>
          <w:marBottom w:val="0"/>
          <w:divBdr>
            <w:top w:val="none" w:sz="0" w:space="0" w:color="auto"/>
            <w:left w:val="none" w:sz="0" w:space="0" w:color="auto"/>
            <w:bottom w:val="none" w:sz="0" w:space="0" w:color="auto"/>
            <w:right w:val="none" w:sz="0" w:space="0" w:color="auto"/>
          </w:divBdr>
        </w:div>
        <w:div w:id="2078356273">
          <w:marLeft w:val="0"/>
          <w:marRight w:val="0"/>
          <w:marTop w:val="0"/>
          <w:marBottom w:val="0"/>
          <w:divBdr>
            <w:top w:val="none" w:sz="0" w:space="0" w:color="auto"/>
            <w:left w:val="none" w:sz="0" w:space="0" w:color="auto"/>
            <w:bottom w:val="none" w:sz="0" w:space="0" w:color="auto"/>
            <w:right w:val="none" w:sz="0" w:space="0" w:color="auto"/>
          </w:divBdr>
        </w:div>
        <w:div w:id="2088528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224ebf-06c9-4112-b18c-2a95ec54cd2e">
      <Terms xmlns="http://schemas.microsoft.com/office/infopath/2007/PartnerControls"/>
    </lcf76f155ced4ddcb4097134ff3c332f>
    <TaxCatchAll xmlns="6e7312ba-9f34-4d5c-9315-3e1315f381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1D9C0F797E264A9D9936671146E872" ma:contentTypeVersion="13" ma:contentTypeDescription="Create a new document." ma:contentTypeScope="" ma:versionID="2f937791b3009dea10642bc24999f699">
  <xsd:schema xmlns:xsd="http://www.w3.org/2001/XMLSchema" xmlns:xs="http://www.w3.org/2001/XMLSchema" xmlns:p="http://schemas.microsoft.com/office/2006/metadata/properties" xmlns:ns2="bf224ebf-06c9-4112-b18c-2a95ec54cd2e" xmlns:ns3="6e7312ba-9f34-4d5c-9315-3e1315f3810b" targetNamespace="http://schemas.microsoft.com/office/2006/metadata/properties" ma:root="true" ma:fieldsID="9a3ee85069402f3574b3c812f0e7ceeb" ns2:_="" ns3:_="">
    <xsd:import namespace="bf224ebf-06c9-4112-b18c-2a95ec54cd2e"/>
    <xsd:import namespace="6e7312ba-9f34-4d5c-9315-3e1315f381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24ebf-06c9-4112-b18c-2a95ec5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5d53c9-1ef0-4268-b51f-decd9cb9be0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312ba-9f34-4d5c-9315-3e1315f3810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a92e035-ebb0-47ac-ae0c-e37a1d70fa22}" ma:internalName="TaxCatchAll" ma:showField="CatchAllData" ma:web="6e7312ba-9f34-4d5c-9315-3e1315f38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8872C8-31F8-47CC-8277-64FB9CABAB6E}">
  <ds:schemaRefs>
    <ds:schemaRef ds:uri="http://schemas.microsoft.com/office/2006/metadata/properties"/>
    <ds:schemaRef ds:uri="http://schemas.microsoft.com/office/infopath/2007/PartnerControls"/>
    <ds:schemaRef ds:uri="bf224ebf-06c9-4112-b18c-2a95ec54cd2e"/>
    <ds:schemaRef ds:uri="6e7312ba-9f34-4d5c-9315-3e1315f3810b"/>
  </ds:schemaRefs>
</ds:datastoreItem>
</file>

<file path=customXml/itemProps2.xml><?xml version="1.0" encoding="utf-8"?>
<ds:datastoreItem xmlns:ds="http://schemas.openxmlformats.org/officeDocument/2006/customXml" ds:itemID="{CD60FEA3-E512-48B0-BFBB-8A744D577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24ebf-06c9-4112-b18c-2a95ec54cd2e"/>
    <ds:schemaRef ds:uri="6e7312ba-9f34-4d5c-9315-3e1315f38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F349F-F285-48A7-9981-3D7819EAE6D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Gabby Everett</dc:creator>
  <cp:keywords/>
  <dc:description/>
  <cp:lastModifiedBy>Gabby Everett</cp:lastModifiedBy>
  <cp:revision>7</cp:revision>
  <dcterms:created xsi:type="dcterms:W3CDTF">2025-03-31T23:24:00Z</dcterms:created>
  <dcterms:modified xsi:type="dcterms:W3CDTF">2025-04-17T19:49:04Z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0x0101007E1D9C0F797E264A9D9936671146E872</vt:lpwstr>
  </property>
  <property fmtid="{D5CDD505-2E9C-101B-9397-08002B2CF9AE}" pid="3" name="MediaServiceImageTags">
    <vt:lpwstr/>
  </property>
</Properties>
</file>